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F30" w:rsidRDefault="00112F30">
      <w:pPr>
        <w:pStyle w:val="11"/>
        <w:jc w:val="center"/>
        <w:rPr>
          <w:rFonts w:ascii="思源宋体 CN Light" w:hAnsi="思源宋体 CN Light" w:cs="思源宋体 CN Light"/>
          <w:b/>
          <w:color w:val="000000" w:themeColor="text1"/>
          <w:spacing w:val="-70"/>
          <w:sz w:val="72"/>
          <w:szCs w:val="72"/>
        </w:rPr>
      </w:pPr>
    </w:p>
    <w:p w:rsidR="00112F30" w:rsidRDefault="00112F30">
      <w:pPr>
        <w:pStyle w:val="11"/>
        <w:jc w:val="center"/>
        <w:rPr>
          <w:rFonts w:ascii="思源宋体 CN Light" w:hAnsi="思源宋体 CN Light" w:cs="思源宋体 CN Light"/>
          <w:b/>
          <w:color w:val="000000" w:themeColor="text1"/>
          <w:spacing w:val="-70"/>
          <w:sz w:val="72"/>
          <w:szCs w:val="72"/>
        </w:rPr>
      </w:pPr>
    </w:p>
    <w:p w:rsidR="00112F30" w:rsidRDefault="00112F30">
      <w:pPr>
        <w:pStyle w:val="11"/>
        <w:jc w:val="center"/>
        <w:rPr>
          <w:rFonts w:ascii="思源宋体 CN Light" w:hAnsi="思源宋体 CN Light" w:cs="思源宋体 CN Light"/>
          <w:b/>
          <w:color w:val="000000" w:themeColor="text1"/>
          <w:spacing w:val="-70"/>
          <w:sz w:val="72"/>
          <w:szCs w:val="72"/>
        </w:rPr>
      </w:pPr>
    </w:p>
    <w:p w:rsidR="00112F30" w:rsidRDefault="00112F30">
      <w:pPr>
        <w:ind w:firstLineChars="0" w:firstLine="0"/>
        <w:rPr>
          <w:rFonts w:ascii="思源宋体 CN Light" w:hAnsi="思源宋体 CN Light" w:cs="思源宋体 CN Light"/>
          <w:color w:val="000000" w:themeColor="text1"/>
        </w:rPr>
      </w:pPr>
    </w:p>
    <w:p w:rsidR="00112F30" w:rsidRDefault="00112F30">
      <w:pPr>
        <w:ind w:firstLineChars="0" w:firstLine="0"/>
        <w:rPr>
          <w:rFonts w:ascii="思源宋体 CN Light" w:hAnsi="思源宋体 CN Light" w:cs="思源宋体 CN Light"/>
          <w:color w:val="000000" w:themeColor="text1"/>
        </w:rPr>
      </w:pPr>
    </w:p>
    <w:p w:rsidR="00112F30" w:rsidRDefault="00112F30" w:rsidP="00A413EB">
      <w:pPr>
        <w:pStyle w:val="a0"/>
        <w:ind w:leftChars="0" w:left="0" w:right="1470" w:firstLineChars="0" w:firstLine="0"/>
      </w:pPr>
    </w:p>
    <w:p w:rsidR="00112F30" w:rsidRDefault="00112F30">
      <w:pPr>
        <w:ind w:firstLineChars="0" w:firstLine="0"/>
        <w:rPr>
          <w:rFonts w:ascii="思源宋体 CN Light" w:hAnsi="思源宋体 CN Light" w:cs="思源宋体 CN Light"/>
          <w:color w:val="000000" w:themeColor="text1"/>
        </w:rPr>
      </w:pPr>
    </w:p>
    <w:p w:rsidR="00112F30" w:rsidRDefault="00A413EB">
      <w:pPr>
        <w:spacing w:line="960" w:lineRule="auto"/>
        <w:ind w:firstLineChars="0" w:firstLine="0"/>
        <w:jc w:val="center"/>
        <w:rPr>
          <w:rFonts w:eastAsia="思源黑体 CN Regular" w:cs="思源黑体 CN Regular"/>
          <w:b/>
          <w:color w:val="000000" w:themeColor="text1"/>
          <w:sz w:val="52"/>
          <w:szCs w:val="52"/>
        </w:rPr>
      </w:pPr>
      <w:r>
        <w:rPr>
          <w:rFonts w:eastAsia="思源黑体 CN Regular" w:cs="思源黑体 CN Regular" w:hint="eastAsia"/>
          <w:b/>
          <w:color w:val="000000" w:themeColor="text1"/>
          <w:sz w:val="52"/>
          <w:szCs w:val="52"/>
        </w:rPr>
        <w:t>南平</w:t>
      </w:r>
      <w:proofErr w:type="gramStart"/>
      <w:r>
        <w:rPr>
          <w:rFonts w:eastAsia="思源黑体 CN Regular" w:cs="思源黑体 CN Regular" w:hint="eastAsia"/>
          <w:b/>
          <w:color w:val="000000" w:themeColor="text1"/>
          <w:sz w:val="52"/>
          <w:szCs w:val="52"/>
        </w:rPr>
        <w:t>阳光招采平台</w:t>
      </w:r>
      <w:proofErr w:type="gramEnd"/>
    </w:p>
    <w:p w:rsidR="00112F30" w:rsidRDefault="00A413EB">
      <w:pPr>
        <w:spacing w:line="960" w:lineRule="auto"/>
        <w:ind w:firstLineChars="0" w:firstLine="0"/>
        <w:jc w:val="center"/>
        <w:rPr>
          <w:rFonts w:eastAsia="思源黑体 CN Regular" w:cs="思源黑体 CN Regular"/>
          <w:b/>
          <w:color w:val="000000" w:themeColor="text1"/>
          <w:sz w:val="52"/>
          <w:szCs w:val="52"/>
        </w:rPr>
      </w:pPr>
      <w:r>
        <w:rPr>
          <w:rFonts w:eastAsia="思源黑体 CN Regular" w:cs="思源黑体 CN Regular" w:hint="eastAsia"/>
          <w:b/>
          <w:color w:val="000000" w:themeColor="text1"/>
          <w:sz w:val="52"/>
          <w:szCs w:val="52"/>
        </w:rPr>
        <w:t>采购人操作手册</w:t>
      </w:r>
    </w:p>
    <w:p w:rsidR="00112F30" w:rsidRDefault="00112F30">
      <w:pPr>
        <w:pStyle w:val="IndentNormal"/>
        <w:ind w:firstLine="360"/>
        <w:rPr>
          <w:rFonts w:ascii="思源宋体 CN Light" w:hAnsi="思源宋体 CN Light" w:cs="思源宋体 CN Light"/>
          <w:color w:val="000000" w:themeColor="text1"/>
        </w:rPr>
      </w:pPr>
    </w:p>
    <w:p w:rsidR="00112F30" w:rsidRDefault="00112F30">
      <w:pPr>
        <w:pStyle w:val="IndentNormal"/>
        <w:ind w:firstLine="360"/>
        <w:rPr>
          <w:rFonts w:ascii="思源宋体 CN Light" w:hAnsi="思源宋体 CN Light" w:cs="思源宋体 CN Light"/>
          <w:color w:val="000000" w:themeColor="text1"/>
        </w:rPr>
      </w:pPr>
    </w:p>
    <w:p w:rsidR="00112F30" w:rsidRDefault="00112F30">
      <w:pPr>
        <w:pStyle w:val="IndentNormal"/>
        <w:ind w:firstLine="360"/>
        <w:rPr>
          <w:rFonts w:ascii="思源宋体 CN Light" w:hAnsi="思源宋体 CN Light" w:cs="思源宋体 CN Light"/>
          <w:color w:val="000000" w:themeColor="text1"/>
        </w:rPr>
      </w:pPr>
    </w:p>
    <w:p w:rsidR="00112F30" w:rsidRPr="00A413EB" w:rsidRDefault="00112F30">
      <w:pPr>
        <w:pStyle w:val="IndentNormal"/>
        <w:ind w:firstLineChars="700" w:firstLine="5049"/>
        <w:jc w:val="both"/>
        <w:rPr>
          <w:rFonts w:ascii="思源宋体 CN Light" w:hAnsi="思源宋体 CN Light" w:cs="思源宋体 CN Light"/>
          <w:b/>
          <w:color w:val="000000" w:themeColor="text1"/>
          <w:spacing w:val="200"/>
          <w:sz w:val="32"/>
        </w:rPr>
        <w:sectPr w:rsidR="00112F30" w:rsidRPr="00A413EB">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454" w:footer="680" w:gutter="0"/>
          <w:pgNumType w:fmt="decimalFullWidth" w:start="0"/>
          <w:cols w:space="0"/>
          <w:titlePg/>
          <w:docGrid w:type="lines" w:linePitch="312"/>
        </w:sectPr>
      </w:pPr>
      <w:bookmarkStart w:id="0" w:name="_Toc18337"/>
      <w:bookmarkStart w:id="1" w:name="_Toc12576"/>
      <w:bookmarkStart w:id="2" w:name="_Toc13646"/>
    </w:p>
    <w:bookmarkEnd w:id="2" w:displacedByCustomXml="next"/>
    <w:bookmarkEnd w:id="1" w:displacedByCustomXml="next"/>
    <w:bookmarkEnd w:id="0" w:displacedByCustomXml="next"/>
    <w:sdt>
      <w:sdtPr>
        <w:rPr>
          <w:rFonts w:ascii="宋体" w:eastAsia="宋体" w:hAnsi="宋体"/>
          <w:sz w:val="24"/>
        </w:rPr>
        <w:id w:val="147459404"/>
        <w:docPartObj>
          <w:docPartGallery w:val="Table of Contents"/>
          <w:docPartUnique/>
        </w:docPartObj>
      </w:sdtPr>
      <w:sdtEndPr>
        <w:rPr>
          <w:rFonts w:ascii="思源宋体 CN Light" w:eastAsia="思源宋体 CN Light" w:hAnsi="思源宋体 CN Light" w:cs="思源宋体 CN Light" w:hint="eastAsia"/>
          <w:color w:val="000000" w:themeColor="text1"/>
          <w:szCs w:val="20"/>
        </w:rPr>
      </w:sdtEndPr>
      <w:sdtContent>
        <w:p w:rsidR="00112F30" w:rsidRDefault="00A413EB">
          <w:pPr>
            <w:spacing w:line="240" w:lineRule="auto"/>
            <w:ind w:firstLineChars="0" w:firstLine="0"/>
            <w:jc w:val="center"/>
          </w:pPr>
          <w:r>
            <w:rPr>
              <w:rFonts w:ascii="宋体" w:eastAsia="宋体" w:hAnsi="宋体"/>
            </w:rPr>
            <w:t>目录</w:t>
          </w:r>
        </w:p>
        <w:p w:rsidR="00112F30" w:rsidRDefault="00A413EB">
          <w:pPr>
            <w:pStyle w:val="WPSOffice1"/>
            <w:tabs>
              <w:tab w:val="right" w:leader="dot" w:pos="8312"/>
            </w:tabs>
          </w:pPr>
          <w:r>
            <w:rPr>
              <w:rFonts w:ascii="思源宋体 CN Light" w:eastAsia="思源宋体 CN Light" w:hAnsi="思源宋体 CN Light" w:cs="思源宋体 CN Light" w:hint="eastAsia"/>
              <w:color w:val="000000" w:themeColor="text1"/>
              <w:sz w:val="21"/>
            </w:rPr>
            <w:fldChar w:fldCharType="begin"/>
          </w:r>
          <w:r>
            <w:rPr>
              <w:rFonts w:ascii="思源宋体 CN Light" w:eastAsia="思源宋体 CN Light" w:hAnsi="思源宋体 CN Light" w:cs="思源宋体 CN Light" w:hint="eastAsia"/>
              <w:color w:val="000000" w:themeColor="text1"/>
              <w:sz w:val="21"/>
            </w:rPr>
            <w:instrText xml:space="preserve">TOC \o "1-3" \h \u </w:instrText>
          </w:r>
          <w:r>
            <w:rPr>
              <w:rFonts w:ascii="思源宋体 CN Light" w:eastAsia="思源宋体 CN Light" w:hAnsi="思源宋体 CN Light" w:cs="思源宋体 CN Light" w:hint="eastAsia"/>
              <w:color w:val="000000" w:themeColor="text1"/>
              <w:sz w:val="21"/>
            </w:rPr>
            <w:fldChar w:fldCharType="separate"/>
          </w:r>
          <w:hyperlink w:anchor="_Toc19733" w:history="1">
            <w:r>
              <w:rPr>
                <w:rFonts w:ascii="思源宋体 CN Light" w:eastAsia="思源宋体 CN Light" w:hAnsi="思源宋体 CN Light" w:cs="思源宋体 CN Light" w:hint="eastAsia"/>
              </w:rPr>
              <w:t>一、 系统前期准备</w:t>
            </w:r>
            <w:r>
              <w:tab/>
            </w:r>
            <w:r>
              <w:fldChar w:fldCharType="begin"/>
            </w:r>
            <w:r>
              <w:instrText xml:space="preserve"> PAGEREF _Toc19733 \h </w:instrText>
            </w:r>
            <w:r>
              <w:fldChar w:fldCharType="separate"/>
            </w:r>
            <w:r>
              <w:t>2</w:t>
            </w:r>
            <w:r>
              <w:fldChar w:fldCharType="end"/>
            </w:r>
          </w:hyperlink>
        </w:p>
        <w:p w:rsidR="00112F30" w:rsidRDefault="004C6D8F" w:rsidP="00A413EB">
          <w:pPr>
            <w:pStyle w:val="WPSOffice2"/>
            <w:tabs>
              <w:tab w:val="right" w:leader="dot" w:pos="8312"/>
            </w:tabs>
            <w:ind w:left="420"/>
          </w:pPr>
          <w:hyperlink w:anchor="_Toc15409" w:history="1">
            <w:r w:rsidR="00A413EB">
              <w:rPr>
                <w:rFonts w:eastAsia="思源宋体 CN Light"/>
                <w:szCs w:val="30"/>
              </w:rPr>
              <w:t>1.1</w:t>
            </w:r>
            <w:r w:rsidR="00A413EB">
              <w:rPr>
                <w:rFonts w:eastAsia="思源宋体 CN Light"/>
                <w:szCs w:val="30"/>
              </w:rPr>
              <w:t>、</w:t>
            </w:r>
            <w:r w:rsidR="00A413EB">
              <w:rPr>
                <w:rFonts w:eastAsia="思源宋体 CN Light"/>
                <w:szCs w:val="30"/>
              </w:rPr>
              <w:t xml:space="preserve"> </w:t>
            </w:r>
            <w:r w:rsidR="00A413EB">
              <w:rPr>
                <w:rFonts w:ascii="思源宋体 CN Light" w:eastAsia="思源宋体 CN Light" w:hAnsi="思源宋体 CN Light" w:cs="思源宋体 CN Light" w:hint="eastAsia"/>
              </w:rPr>
              <w:t>安装驱动程序</w:t>
            </w:r>
            <w:r w:rsidR="00A413EB">
              <w:tab/>
            </w:r>
            <w:r w:rsidR="00A413EB">
              <w:fldChar w:fldCharType="begin"/>
            </w:r>
            <w:r w:rsidR="00A413EB">
              <w:instrText xml:space="preserve"> PAGEREF _Toc15409 \h </w:instrText>
            </w:r>
            <w:r w:rsidR="00A413EB">
              <w:fldChar w:fldCharType="separate"/>
            </w:r>
            <w:r w:rsidR="00A413EB">
              <w:t>2</w:t>
            </w:r>
            <w:r w:rsidR="00A413EB">
              <w:fldChar w:fldCharType="end"/>
            </w:r>
          </w:hyperlink>
        </w:p>
        <w:p w:rsidR="00112F30" w:rsidRDefault="004C6D8F" w:rsidP="00A413EB">
          <w:pPr>
            <w:pStyle w:val="WPSOffice2"/>
            <w:tabs>
              <w:tab w:val="right" w:leader="dot" w:pos="8312"/>
            </w:tabs>
            <w:ind w:left="420"/>
          </w:pPr>
          <w:hyperlink w:anchor="_Toc18338" w:history="1">
            <w:r w:rsidR="00A413EB">
              <w:rPr>
                <w:rFonts w:eastAsia="思源宋体 CN Light"/>
                <w:szCs w:val="30"/>
              </w:rPr>
              <w:t>1.2</w:t>
            </w:r>
            <w:r w:rsidR="00A413EB">
              <w:rPr>
                <w:rFonts w:eastAsia="思源宋体 CN Light"/>
                <w:szCs w:val="30"/>
              </w:rPr>
              <w:t>、</w:t>
            </w:r>
            <w:r w:rsidR="00A413EB">
              <w:rPr>
                <w:rFonts w:eastAsia="思源宋体 CN Light"/>
                <w:szCs w:val="30"/>
              </w:rPr>
              <w:t xml:space="preserve"> </w:t>
            </w:r>
            <w:r w:rsidR="00A413EB">
              <w:rPr>
                <w:rFonts w:ascii="思源宋体 CN Light" w:eastAsia="思源宋体 CN Light" w:hAnsi="思源宋体 CN Light" w:cs="思源宋体 CN Light" w:hint="eastAsia"/>
              </w:rPr>
              <w:t>证书工具</w:t>
            </w:r>
            <w:r w:rsidR="00A413EB">
              <w:tab/>
            </w:r>
            <w:r w:rsidR="00A413EB">
              <w:fldChar w:fldCharType="begin"/>
            </w:r>
            <w:r w:rsidR="00A413EB">
              <w:instrText xml:space="preserve"> PAGEREF _Toc18338 \h </w:instrText>
            </w:r>
            <w:r w:rsidR="00A413EB">
              <w:fldChar w:fldCharType="separate"/>
            </w:r>
            <w:r w:rsidR="00A413EB">
              <w:t>6</w:t>
            </w:r>
            <w:r w:rsidR="00A413EB">
              <w:fldChar w:fldCharType="end"/>
            </w:r>
          </w:hyperlink>
        </w:p>
        <w:p w:rsidR="00112F30" w:rsidRDefault="004C6D8F" w:rsidP="00A413EB">
          <w:pPr>
            <w:pStyle w:val="WPSOffice3"/>
            <w:tabs>
              <w:tab w:val="right" w:leader="dot" w:pos="8312"/>
            </w:tabs>
            <w:ind w:left="840"/>
          </w:pPr>
          <w:hyperlink w:anchor="_Toc26414" w:history="1">
            <w:r w:rsidR="00A413EB">
              <w:t>1.2.1</w:t>
            </w:r>
            <w:r w:rsidR="00A413EB">
              <w:t>、</w:t>
            </w:r>
            <w:r w:rsidR="00A413EB">
              <w:t xml:space="preserve"> </w:t>
            </w:r>
            <w:r w:rsidR="00A413EB">
              <w:rPr>
                <w:rFonts w:ascii="思源宋体 CN Light" w:eastAsia="思源宋体 CN Light" w:hAnsi="思源宋体 CN Light" w:cs="思源宋体 CN Light" w:hint="eastAsia"/>
              </w:rPr>
              <w:t>修改口令</w:t>
            </w:r>
            <w:r w:rsidR="00A413EB">
              <w:tab/>
            </w:r>
            <w:r w:rsidR="00A413EB">
              <w:fldChar w:fldCharType="begin"/>
            </w:r>
            <w:r w:rsidR="00A413EB">
              <w:instrText xml:space="preserve"> PAGEREF _Toc26414 \h </w:instrText>
            </w:r>
            <w:r w:rsidR="00A413EB">
              <w:fldChar w:fldCharType="separate"/>
            </w:r>
            <w:r w:rsidR="00A413EB">
              <w:t>6</w:t>
            </w:r>
            <w:r w:rsidR="00A413EB">
              <w:fldChar w:fldCharType="end"/>
            </w:r>
          </w:hyperlink>
        </w:p>
        <w:p w:rsidR="00112F30" w:rsidRDefault="004C6D8F" w:rsidP="00A413EB">
          <w:pPr>
            <w:pStyle w:val="WPSOffice2"/>
            <w:tabs>
              <w:tab w:val="right" w:leader="dot" w:pos="8312"/>
            </w:tabs>
            <w:ind w:left="420"/>
          </w:pPr>
          <w:hyperlink w:anchor="_Toc7770" w:history="1">
            <w:r w:rsidR="00A413EB">
              <w:rPr>
                <w:rFonts w:eastAsia="思源宋体 CN Light"/>
                <w:szCs w:val="30"/>
              </w:rPr>
              <w:t>1.3</w:t>
            </w:r>
            <w:r w:rsidR="00A413EB">
              <w:rPr>
                <w:rFonts w:eastAsia="思源宋体 CN Light"/>
                <w:szCs w:val="30"/>
              </w:rPr>
              <w:t>、</w:t>
            </w:r>
            <w:r w:rsidR="00A413EB">
              <w:rPr>
                <w:rFonts w:eastAsia="思源宋体 CN Light"/>
                <w:szCs w:val="30"/>
              </w:rPr>
              <w:t xml:space="preserve"> </w:t>
            </w:r>
            <w:r w:rsidR="00A413EB">
              <w:rPr>
                <w:rFonts w:ascii="思源宋体 CN Light" w:eastAsia="思源宋体 CN Light" w:hAnsi="思源宋体 CN Light" w:cs="思源宋体 CN Light" w:hint="eastAsia"/>
              </w:rPr>
              <w:t>检测工具</w:t>
            </w:r>
            <w:r w:rsidR="00A413EB">
              <w:tab/>
            </w:r>
            <w:r w:rsidR="00A413EB">
              <w:fldChar w:fldCharType="begin"/>
            </w:r>
            <w:r w:rsidR="00A413EB">
              <w:instrText xml:space="preserve"> PAGEREF _Toc7770 \h </w:instrText>
            </w:r>
            <w:r w:rsidR="00A413EB">
              <w:fldChar w:fldCharType="separate"/>
            </w:r>
            <w:r w:rsidR="00A413EB">
              <w:t>6</w:t>
            </w:r>
            <w:r w:rsidR="00A413EB">
              <w:fldChar w:fldCharType="end"/>
            </w:r>
          </w:hyperlink>
        </w:p>
        <w:p w:rsidR="00112F30" w:rsidRDefault="004C6D8F" w:rsidP="00A413EB">
          <w:pPr>
            <w:pStyle w:val="WPSOffice3"/>
            <w:tabs>
              <w:tab w:val="right" w:leader="dot" w:pos="8312"/>
            </w:tabs>
            <w:ind w:left="840"/>
          </w:pPr>
          <w:hyperlink w:anchor="_Toc25880" w:history="1">
            <w:r w:rsidR="00A413EB">
              <w:rPr>
                <w:rFonts w:eastAsia="思源宋体 CN Light"/>
              </w:rPr>
              <w:t>1.3.1</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启动检测工具</w:t>
            </w:r>
            <w:r w:rsidR="00A413EB">
              <w:tab/>
            </w:r>
            <w:r w:rsidR="00A413EB">
              <w:fldChar w:fldCharType="begin"/>
            </w:r>
            <w:r w:rsidR="00A413EB">
              <w:instrText xml:space="preserve"> PAGEREF _Toc25880 \h </w:instrText>
            </w:r>
            <w:r w:rsidR="00A413EB">
              <w:fldChar w:fldCharType="separate"/>
            </w:r>
            <w:r w:rsidR="00A413EB">
              <w:t>6</w:t>
            </w:r>
            <w:r w:rsidR="00A413EB">
              <w:fldChar w:fldCharType="end"/>
            </w:r>
          </w:hyperlink>
        </w:p>
        <w:p w:rsidR="00112F30" w:rsidRDefault="004C6D8F" w:rsidP="00A413EB">
          <w:pPr>
            <w:pStyle w:val="WPSOffice2"/>
            <w:tabs>
              <w:tab w:val="right" w:leader="dot" w:pos="8312"/>
            </w:tabs>
            <w:ind w:left="420"/>
          </w:pPr>
          <w:hyperlink w:anchor="_Toc780" w:history="1">
            <w:r w:rsidR="00A413EB">
              <w:rPr>
                <w:rFonts w:eastAsia="思源宋体 CN Light"/>
                <w:szCs w:val="30"/>
              </w:rPr>
              <w:t>1.4</w:t>
            </w:r>
            <w:r w:rsidR="00A413EB">
              <w:rPr>
                <w:rFonts w:eastAsia="思源宋体 CN Light"/>
                <w:szCs w:val="30"/>
              </w:rPr>
              <w:t>、</w:t>
            </w:r>
            <w:r w:rsidR="00A413EB">
              <w:rPr>
                <w:rFonts w:eastAsia="思源宋体 CN Light"/>
                <w:szCs w:val="30"/>
              </w:rPr>
              <w:t xml:space="preserve"> </w:t>
            </w:r>
            <w:r w:rsidR="00A413EB">
              <w:rPr>
                <w:rFonts w:ascii="思源宋体 CN Light" w:eastAsia="思源宋体 CN Light" w:hAnsi="思源宋体 CN Light" w:cs="思源宋体 CN Light" w:hint="eastAsia"/>
              </w:rPr>
              <w:t>浏览器配置</w:t>
            </w:r>
            <w:r w:rsidR="00A413EB">
              <w:tab/>
            </w:r>
            <w:r w:rsidR="00A413EB">
              <w:fldChar w:fldCharType="begin"/>
            </w:r>
            <w:r w:rsidR="00A413EB">
              <w:instrText xml:space="preserve"> PAGEREF _Toc780 \h </w:instrText>
            </w:r>
            <w:r w:rsidR="00A413EB">
              <w:fldChar w:fldCharType="separate"/>
            </w:r>
            <w:r w:rsidR="00A413EB">
              <w:t>9</w:t>
            </w:r>
            <w:r w:rsidR="00A413EB">
              <w:fldChar w:fldCharType="end"/>
            </w:r>
          </w:hyperlink>
        </w:p>
        <w:p w:rsidR="00112F30" w:rsidRDefault="004C6D8F" w:rsidP="00A413EB">
          <w:pPr>
            <w:pStyle w:val="WPSOffice3"/>
            <w:tabs>
              <w:tab w:val="right" w:leader="dot" w:pos="8312"/>
            </w:tabs>
            <w:ind w:left="840"/>
          </w:pPr>
          <w:hyperlink w:anchor="_Toc28121" w:history="1">
            <w:r w:rsidR="00A413EB">
              <w:t>1.4.1</w:t>
            </w:r>
            <w:r w:rsidR="00A413EB">
              <w:t>、</w:t>
            </w:r>
            <w:r w:rsidR="00A413EB">
              <w:t xml:space="preserve"> Internet</w:t>
            </w:r>
            <w:r w:rsidR="00A413EB">
              <w:t>选项</w:t>
            </w:r>
            <w:r w:rsidR="00A413EB">
              <w:tab/>
            </w:r>
            <w:r w:rsidR="00A413EB">
              <w:fldChar w:fldCharType="begin"/>
            </w:r>
            <w:r w:rsidR="00A413EB">
              <w:instrText xml:space="preserve"> PAGEREF _Toc28121 \h </w:instrText>
            </w:r>
            <w:r w:rsidR="00A413EB">
              <w:fldChar w:fldCharType="separate"/>
            </w:r>
            <w:r w:rsidR="00A413EB">
              <w:t>9</w:t>
            </w:r>
            <w:r w:rsidR="00A413EB">
              <w:fldChar w:fldCharType="end"/>
            </w:r>
          </w:hyperlink>
        </w:p>
        <w:p w:rsidR="00112F30" w:rsidRDefault="004C6D8F" w:rsidP="00A413EB">
          <w:pPr>
            <w:pStyle w:val="WPSOffice3"/>
            <w:tabs>
              <w:tab w:val="right" w:leader="dot" w:pos="8312"/>
            </w:tabs>
            <w:ind w:left="840"/>
          </w:pPr>
          <w:hyperlink w:anchor="_Toc19944" w:history="1">
            <w:r w:rsidR="00A413EB">
              <w:t>1.4.2</w:t>
            </w:r>
            <w:r w:rsidR="00A413EB">
              <w:t>、</w:t>
            </w:r>
            <w:r w:rsidR="00A413EB">
              <w:t xml:space="preserve"> </w:t>
            </w:r>
            <w:r w:rsidR="00A413EB">
              <w:t>关闭拦截工具</w:t>
            </w:r>
            <w:r w:rsidR="00A413EB">
              <w:tab/>
            </w:r>
            <w:r w:rsidR="00A413EB">
              <w:fldChar w:fldCharType="begin"/>
            </w:r>
            <w:r w:rsidR="00A413EB">
              <w:instrText xml:space="preserve"> PAGEREF _Toc19944 \h </w:instrText>
            </w:r>
            <w:r w:rsidR="00A413EB">
              <w:fldChar w:fldCharType="separate"/>
            </w:r>
            <w:r w:rsidR="00A413EB">
              <w:t>14</w:t>
            </w:r>
            <w:r w:rsidR="00A413EB">
              <w:fldChar w:fldCharType="end"/>
            </w:r>
          </w:hyperlink>
        </w:p>
        <w:p w:rsidR="00112F30" w:rsidRDefault="004C6D8F" w:rsidP="00A413EB">
          <w:pPr>
            <w:pStyle w:val="WPSOffice3"/>
            <w:tabs>
              <w:tab w:val="right" w:leader="dot" w:pos="8312"/>
            </w:tabs>
            <w:ind w:left="840"/>
          </w:pPr>
          <w:hyperlink w:anchor="_Toc16651" w:history="1">
            <w:r w:rsidR="00A413EB">
              <w:t>1.4.3</w:t>
            </w:r>
            <w:r w:rsidR="00A413EB">
              <w:t>、</w:t>
            </w:r>
            <w:r w:rsidR="00A413EB">
              <w:t xml:space="preserve"> </w:t>
            </w:r>
            <w:r w:rsidR="00A413EB">
              <w:rPr>
                <w:rFonts w:hint="eastAsia"/>
              </w:rPr>
              <w:t>兼容性视图设置</w:t>
            </w:r>
            <w:r w:rsidR="00A413EB">
              <w:tab/>
            </w:r>
            <w:r w:rsidR="00A413EB">
              <w:fldChar w:fldCharType="begin"/>
            </w:r>
            <w:r w:rsidR="00A413EB">
              <w:instrText xml:space="preserve"> PAGEREF _Toc16651 \h </w:instrText>
            </w:r>
            <w:r w:rsidR="00A413EB">
              <w:fldChar w:fldCharType="separate"/>
            </w:r>
            <w:r w:rsidR="00A413EB">
              <w:t>14</w:t>
            </w:r>
            <w:r w:rsidR="00A413EB">
              <w:fldChar w:fldCharType="end"/>
            </w:r>
          </w:hyperlink>
        </w:p>
        <w:p w:rsidR="00112F30" w:rsidRDefault="004C6D8F" w:rsidP="00A413EB">
          <w:pPr>
            <w:pStyle w:val="WPSOffice3"/>
            <w:tabs>
              <w:tab w:val="right" w:leader="dot" w:pos="8312"/>
            </w:tabs>
            <w:ind w:left="840"/>
          </w:pPr>
          <w:hyperlink w:anchor="_Toc4001" w:history="1">
            <w:r w:rsidR="00A413EB">
              <w:t>1.4.4</w:t>
            </w:r>
            <w:r w:rsidR="00A413EB">
              <w:t>、</w:t>
            </w:r>
            <w:r w:rsidR="00A413EB">
              <w:t xml:space="preserve"> </w:t>
            </w:r>
            <w:r w:rsidR="00A413EB">
              <w:rPr>
                <w:rFonts w:hint="eastAsia"/>
              </w:rPr>
              <w:t>控制面板设置</w:t>
            </w:r>
            <w:r w:rsidR="00A413EB">
              <w:tab/>
            </w:r>
            <w:r w:rsidR="00A413EB">
              <w:fldChar w:fldCharType="begin"/>
            </w:r>
            <w:r w:rsidR="00A413EB">
              <w:instrText xml:space="preserve"> PAGEREF _Toc4001 \h </w:instrText>
            </w:r>
            <w:r w:rsidR="00A413EB">
              <w:fldChar w:fldCharType="separate"/>
            </w:r>
            <w:r w:rsidR="00A413EB">
              <w:t>15</w:t>
            </w:r>
            <w:r w:rsidR="00A413EB">
              <w:fldChar w:fldCharType="end"/>
            </w:r>
          </w:hyperlink>
        </w:p>
        <w:p w:rsidR="00112F30" w:rsidRDefault="004C6D8F">
          <w:pPr>
            <w:pStyle w:val="WPSOffice1"/>
            <w:tabs>
              <w:tab w:val="right" w:leader="dot" w:pos="8312"/>
            </w:tabs>
          </w:pPr>
          <w:hyperlink w:anchor="_Toc17933" w:history="1">
            <w:r w:rsidR="00A413EB">
              <w:rPr>
                <w:rFonts w:ascii="思源宋体 CN Light" w:eastAsia="思源宋体 CN Light" w:hAnsi="思源宋体 CN Light" w:cs="思源宋体 CN Light" w:hint="eastAsia"/>
              </w:rPr>
              <w:t>二、 采购</w:t>
            </w:r>
            <w:r w:rsidR="00A413EB">
              <w:rPr>
                <w:rFonts w:ascii="思源宋体 CN Light" w:hAnsi="思源宋体 CN Light" w:cs="思源宋体 CN Light" w:hint="eastAsia"/>
              </w:rPr>
              <w:t>计划与采购</w:t>
            </w:r>
            <w:r w:rsidR="00A413EB">
              <w:rPr>
                <w:rFonts w:ascii="思源宋体 CN Light" w:eastAsia="思源宋体 CN Light" w:hAnsi="思源宋体 CN Light" w:cs="思源宋体 CN Light" w:hint="eastAsia"/>
              </w:rPr>
              <w:t>立项管理</w:t>
            </w:r>
            <w:r w:rsidR="00A413EB">
              <w:tab/>
            </w:r>
            <w:r w:rsidR="00A413EB">
              <w:fldChar w:fldCharType="begin"/>
            </w:r>
            <w:r w:rsidR="00A413EB">
              <w:instrText xml:space="preserve"> PAGEREF _Toc17933 \h </w:instrText>
            </w:r>
            <w:r w:rsidR="00A413EB">
              <w:fldChar w:fldCharType="separate"/>
            </w:r>
            <w:r w:rsidR="00A413EB">
              <w:t>16</w:t>
            </w:r>
            <w:r w:rsidR="00A413EB">
              <w:fldChar w:fldCharType="end"/>
            </w:r>
          </w:hyperlink>
        </w:p>
        <w:p w:rsidR="00112F30" w:rsidRDefault="004C6D8F" w:rsidP="00A413EB">
          <w:pPr>
            <w:pStyle w:val="WPSOffice2"/>
            <w:tabs>
              <w:tab w:val="right" w:leader="dot" w:pos="8312"/>
            </w:tabs>
            <w:ind w:left="420"/>
          </w:pPr>
          <w:hyperlink w:anchor="_Toc11698" w:history="1">
            <w:r w:rsidR="00A413EB">
              <w:rPr>
                <w:szCs w:val="30"/>
              </w:rPr>
              <w:t>2.1</w:t>
            </w:r>
            <w:r w:rsidR="00A413EB">
              <w:rPr>
                <w:szCs w:val="30"/>
              </w:rPr>
              <w:t>、</w:t>
            </w:r>
            <w:r w:rsidR="00A413EB">
              <w:rPr>
                <w:szCs w:val="30"/>
              </w:rPr>
              <w:t xml:space="preserve"> </w:t>
            </w:r>
            <w:r w:rsidR="00A413EB">
              <w:rPr>
                <w:rFonts w:ascii="思源宋体 CN Light" w:eastAsia="思源宋体 CN Light" w:hAnsi="思源宋体 CN Light" w:cs="思源宋体 CN Light" w:hint="eastAsia"/>
              </w:rPr>
              <w:t>采购</w:t>
            </w:r>
            <w:r w:rsidR="00A413EB">
              <w:rPr>
                <w:rFonts w:ascii="思源宋体 CN Light" w:hAnsi="思源宋体 CN Light" w:cs="思源宋体 CN Light" w:hint="eastAsia"/>
              </w:rPr>
              <w:t>计划</w:t>
            </w:r>
            <w:r w:rsidR="00A413EB">
              <w:tab/>
            </w:r>
            <w:r w:rsidR="00A413EB">
              <w:fldChar w:fldCharType="begin"/>
            </w:r>
            <w:r w:rsidR="00A413EB">
              <w:instrText xml:space="preserve"> PAGEREF _Toc11698 \h </w:instrText>
            </w:r>
            <w:r w:rsidR="00A413EB">
              <w:fldChar w:fldCharType="separate"/>
            </w:r>
            <w:r w:rsidR="00A413EB">
              <w:t>16</w:t>
            </w:r>
            <w:r w:rsidR="00A413EB">
              <w:fldChar w:fldCharType="end"/>
            </w:r>
          </w:hyperlink>
        </w:p>
        <w:p w:rsidR="00112F30" w:rsidRDefault="004C6D8F" w:rsidP="00A413EB">
          <w:pPr>
            <w:pStyle w:val="WPSOffice2"/>
            <w:tabs>
              <w:tab w:val="right" w:leader="dot" w:pos="8312"/>
            </w:tabs>
            <w:ind w:left="420"/>
          </w:pPr>
          <w:hyperlink w:anchor="_Toc16829" w:history="1">
            <w:r w:rsidR="00A413EB">
              <w:rPr>
                <w:szCs w:val="30"/>
              </w:rPr>
              <w:t>2.2</w:t>
            </w:r>
            <w:r w:rsidR="00A413EB">
              <w:rPr>
                <w:szCs w:val="30"/>
              </w:rPr>
              <w:t>、</w:t>
            </w:r>
            <w:r w:rsidR="00A413EB">
              <w:rPr>
                <w:szCs w:val="30"/>
              </w:rPr>
              <w:t xml:space="preserve"> </w:t>
            </w:r>
            <w:r w:rsidR="00A413EB">
              <w:rPr>
                <w:rFonts w:ascii="思源宋体 CN Light" w:eastAsia="思源宋体 CN Light" w:hAnsi="思源宋体 CN Light" w:cs="思源宋体 CN Light" w:hint="eastAsia"/>
              </w:rPr>
              <w:t>采购立项</w:t>
            </w:r>
            <w:r w:rsidR="00A413EB">
              <w:tab/>
            </w:r>
            <w:r w:rsidR="00A413EB">
              <w:fldChar w:fldCharType="begin"/>
            </w:r>
            <w:r w:rsidR="00A413EB">
              <w:instrText xml:space="preserve"> PAGEREF _Toc16829 \h </w:instrText>
            </w:r>
            <w:r w:rsidR="00A413EB">
              <w:fldChar w:fldCharType="separate"/>
            </w:r>
            <w:r w:rsidR="00A413EB">
              <w:t>20</w:t>
            </w:r>
            <w:r w:rsidR="00A413EB">
              <w:fldChar w:fldCharType="end"/>
            </w:r>
          </w:hyperlink>
        </w:p>
        <w:p w:rsidR="00112F30" w:rsidRDefault="004C6D8F">
          <w:pPr>
            <w:pStyle w:val="WPSOffice1"/>
            <w:tabs>
              <w:tab w:val="right" w:leader="dot" w:pos="8312"/>
            </w:tabs>
          </w:pPr>
          <w:hyperlink w:anchor="_Toc8604" w:history="1">
            <w:r w:rsidR="00A413EB">
              <w:rPr>
                <w:rFonts w:ascii="思源宋体 CN Light" w:eastAsia="思源宋体 CN Light" w:hAnsi="思源宋体 CN Light" w:cs="思源宋体 CN Light" w:hint="eastAsia"/>
              </w:rPr>
              <w:t>三、 采购实施</w:t>
            </w:r>
            <w:r w:rsidR="00A413EB">
              <w:tab/>
            </w:r>
            <w:r w:rsidR="00A413EB">
              <w:fldChar w:fldCharType="begin"/>
            </w:r>
            <w:r w:rsidR="00A413EB">
              <w:instrText xml:space="preserve"> PAGEREF _Toc8604 \h </w:instrText>
            </w:r>
            <w:r w:rsidR="00A413EB">
              <w:fldChar w:fldCharType="separate"/>
            </w:r>
            <w:r w:rsidR="00A413EB">
              <w:t>24</w:t>
            </w:r>
            <w:r w:rsidR="00A413EB">
              <w:fldChar w:fldCharType="end"/>
            </w:r>
          </w:hyperlink>
        </w:p>
        <w:p w:rsidR="00112F30" w:rsidRDefault="004C6D8F" w:rsidP="00A413EB">
          <w:pPr>
            <w:pStyle w:val="WPSOffice2"/>
            <w:tabs>
              <w:tab w:val="right" w:leader="dot" w:pos="8312"/>
            </w:tabs>
            <w:ind w:left="420"/>
          </w:pPr>
          <w:hyperlink w:anchor="_Toc30508" w:history="1">
            <w:r w:rsidR="00A413EB">
              <w:rPr>
                <w:rFonts w:eastAsia="思源宋体 CN Light"/>
                <w:szCs w:val="30"/>
              </w:rPr>
              <w:t>3.1</w:t>
            </w:r>
            <w:r w:rsidR="00A413EB">
              <w:rPr>
                <w:rFonts w:eastAsia="思源宋体 CN Light"/>
                <w:szCs w:val="30"/>
              </w:rPr>
              <w:t>、</w:t>
            </w:r>
            <w:r w:rsidR="00A413EB">
              <w:rPr>
                <w:rFonts w:eastAsia="思源宋体 CN Light"/>
                <w:szCs w:val="30"/>
              </w:rPr>
              <w:t xml:space="preserve"> </w:t>
            </w:r>
            <w:r w:rsidR="00A413EB">
              <w:rPr>
                <w:rFonts w:ascii="思源宋体 CN Light" w:hAnsi="思源宋体 CN Light" w:cs="思源宋体 CN Light" w:hint="eastAsia"/>
              </w:rPr>
              <w:t>招标</w:t>
            </w:r>
            <w:r w:rsidR="00A413EB">
              <w:rPr>
                <w:rFonts w:ascii="思源宋体 CN Light" w:eastAsia="思源宋体 CN Light" w:hAnsi="思源宋体 CN Light" w:cs="思源宋体 CN Light" w:hint="eastAsia"/>
              </w:rPr>
              <w:t>采购实施（</w:t>
            </w:r>
            <w:r w:rsidR="00A413EB">
              <w:rPr>
                <w:rFonts w:ascii="思源宋体 CN Light" w:hAnsi="思源宋体 CN Light" w:cs="思源宋体 CN Light" w:hint="eastAsia"/>
                <w:szCs w:val="30"/>
              </w:rPr>
              <w:t>公开招标或邀请招标</w:t>
            </w:r>
            <w:r w:rsidR="00A413EB">
              <w:rPr>
                <w:rFonts w:ascii="思源宋体 CN Light" w:eastAsia="思源宋体 CN Light" w:hAnsi="思源宋体 CN Light" w:cs="思源宋体 CN Light" w:hint="eastAsia"/>
              </w:rPr>
              <w:t>）</w:t>
            </w:r>
            <w:r w:rsidR="00A413EB">
              <w:tab/>
            </w:r>
            <w:r w:rsidR="00A413EB">
              <w:fldChar w:fldCharType="begin"/>
            </w:r>
            <w:r w:rsidR="00A413EB">
              <w:instrText xml:space="preserve"> PAGEREF _Toc30508 \h </w:instrText>
            </w:r>
            <w:r w:rsidR="00A413EB">
              <w:fldChar w:fldCharType="separate"/>
            </w:r>
            <w:r w:rsidR="00A413EB">
              <w:t>24</w:t>
            </w:r>
            <w:r w:rsidR="00A413EB">
              <w:fldChar w:fldCharType="end"/>
            </w:r>
          </w:hyperlink>
        </w:p>
        <w:p w:rsidR="00112F30" w:rsidRDefault="004C6D8F" w:rsidP="00A413EB">
          <w:pPr>
            <w:pStyle w:val="WPSOffice3"/>
            <w:tabs>
              <w:tab w:val="right" w:leader="dot" w:pos="8312"/>
            </w:tabs>
            <w:ind w:left="840"/>
          </w:pPr>
          <w:hyperlink w:anchor="_Toc31585" w:history="1">
            <w:r w:rsidR="00A413EB">
              <w:rPr>
                <w:rFonts w:eastAsia="思源宋体 CN Light"/>
              </w:rPr>
              <w:t>3.1.1</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招标</w:t>
            </w:r>
            <w:r w:rsidR="00A413EB">
              <w:rPr>
                <w:rFonts w:ascii="思源宋体 CN Light" w:eastAsia="思源宋体 CN Light" w:hAnsi="思源宋体 CN Light" w:cs="思源宋体 CN Light" w:hint="eastAsia"/>
              </w:rPr>
              <w:t>公告</w:t>
            </w:r>
            <w:r w:rsidR="00A413EB">
              <w:tab/>
            </w:r>
            <w:r w:rsidR="00A413EB">
              <w:fldChar w:fldCharType="begin"/>
            </w:r>
            <w:r w:rsidR="00A413EB">
              <w:instrText xml:space="preserve"> PAGEREF _Toc31585 \h </w:instrText>
            </w:r>
            <w:r w:rsidR="00A413EB">
              <w:fldChar w:fldCharType="separate"/>
            </w:r>
            <w:r w:rsidR="00A413EB">
              <w:t>24</w:t>
            </w:r>
            <w:r w:rsidR="00A413EB">
              <w:fldChar w:fldCharType="end"/>
            </w:r>
          </w:hyperlink>
        </w:p>
        <w:p w:rsidR="00112F30" w:rsidRDefault="004C6D8F" w:rsidP="00A413EB">
          <w:pPr>
            <w:pStyle w:val="WPSOffice3"/>
            <w:tabs>
              <w:tab w:val="right" w:leader="dot" w:pos="8312"/>
            </w:tabs>
            <w:ind w:left="840"/>
          </w:pPr>
          <w:hyperlink w:anchor="_Toc29381" w:history="1">
            <w:r w:rsidR="00A413EB">
              <w:rPr>
                <w:rFonts w:eastAsia="思源宋体 CN Light"/>
              </w:rPr>
              <w:t>3.1.2</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变更公告</w:t>
            </w:r>
            <w:r w:rsidR="00A413EB">
              <w:tab/>
            </w:r>
            <w:r w:rsidR="00A413EB">
              <w:fldChar w:fldCharType="begin"/>
            </w:r>
            <w:r w:rsidR="00A413EB">
              <w:instrText xml:space="preserve"> PAGEREF _Toc29381 \h </w:instrText>
            </w:r>
            <w:r w:rsidR="00A413EB">
              <w:fldChar w:fldCharType="separate"/>
            </w:r>
            <w:r w:rsidR="00A413EB">
              <w:t>26</w:t>
            </w:r>
            <w:r w:rsidR="00A413EB">
              <w:fldChar w:fldCharType="end"/>
            </w:r>
          </w:hyperlink>
        </w:p>
        <w:p w:rsidR="00112F30" w:rsidRDefault="004C6D8F" w:rsidP="00A413EB">
          <w:pPr>
            <w:pStyle w:val="WPSOffice3"/>
            <w:tabs>
              <w:tab w:val="right" w:leader="dot" w:pos="8312"/>
            </w:tabs>
            <w:ind w:left="840"/>
          </w:pPr>
          <w:hyperlink w:anchor="_Toc2180" w:history="1">
            <w:r w:rsidR="00A413EB">
              <w:rPr>
                <w:rFonts w:eastAsia="思源宋体 CN Light"/>
              </w:rPr>
              <w:t>3.1.3</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开评标场地预约</w:t>
            </w:r>
            <w:r w:rsidR="00A413EB">
              <w:tab/>
            </w:r>
            <w:r w:rsidR="00A413EB">
              <w:fldChar w:fldCharType="begin"/>
            </w:r>
            <w:r w:rsidR="00A413EB">
              <w:instrText xml:space="preserve"> PAGEREF _Toc2180 \h </w:instrText>
            </w:r>
            <w:r w:rsidR="00A413EB">
              <w:fldChar w:fldCharType="separate"/>
            </w:r>
            <w:r w:rsidR="00A413EB">
              <w:t>26</w:t>
            </w:r>
            <w:r w:rsidR="00A413EB">
              <w:fldChar w:fldCharType="end"/>
            </w:r>
          </w:hyperlink>
        </w:p>
        <w:p w:rsidR="00112F30" w:rsidRDefault="004C6D8F" w:rsidP="00A413EB">
          <w:pPr>
            <w:pStyle w:val="WPSOffice3"/>
            <w:tabs>
              <w:tab w:val="right" w:leader="dot" w:pos="8312"/>
            </w:tabs>
            <w:ind w:left="840"/>
          </w:pPr>
          <w:hyperlink w:anchor="_Toc31667" w:history="1">
            <w:r w:rsidR="00A413EB">
              <w:rPr>
                <w:rFonts w:eastAsia="思源宋体 CN Light"/>
              </w:rPr>
              <w:t>3.1.4</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开评标场地变更</w:t>
            </w:r>
            <w:r w:rsidR="00A413EB">
              <w:tab/>
            </w:r>
            <w:r w:rsidR="00A413EB">
              <w:fldChar w:fldCharType="begin"/>
            </w:r>
            <w:r w:rsidR="00A413EB">
              <w:instrText xml:space="preserve"> PAGEREF _Toc31667 \h </w:instrText>
            </w:r>
            <w:r w:rsidR="00A413EB">
              <w:fldChar w:fldCharType="separate"/>
            </w:r>
            <w:r w:rsidR="00A413EB">
              <w:t>27</w:t>
            </w:r>
            <w:r w:rsidR="00A413EB">
              <w:fldChar w:fldCharType="end"/>
            </w:r>
          </w:hyperlink>
        </w:p>
        <w:p w:rsidR="00112F30" w:rsidRDefault="004C6D8F" w:rsidP="00A413EB">
          <w:pPr>
            <w:pStyle w:val="WPSOffice3"/>
            <w:tabs>
              <w:tab w:val="right" w:leader="dot" w:pos="8312"/>
            </w:tabs>
            <w:ind w:left="840"/>
          </w:pPr>
          <w:hyperlink w:anchor="_Toc19539" w:history="1">
            <w:r w:rsidR="00A413EB">
              <w:rPr>
                <w:rFonts w:eastAsia="思源宋体 CN Light"/>
              </w:rPr>
              <w:t>3.1.5</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招标</w:t>
            </w:r>
            <w:r w:rsidR="00A413EB">
              <w:rPr>
                <w:rFonts w:ascii="思源宋体 CN Light" w:eastAsia="思源宋体 CN Light" w:hAnsi="思源宋体 CN Light" w:cs="思源宋体 CN Light" w:hint="eastAsia"/>
              </w:rPr>
              <w:t>文件编制</w:t>
            </w:r>
            <w:r w:rsidR="00A413EB">
              <w:tab/>
            </w:r>
            <w:r w:rsidR="00A413EB">
              <w:fldChar w:fldCharType="begin"/>
            </w:r>
            <w:r w:rsidR="00A413EB">
              <w:instrText xml:space="preserve"> PAGEREF _Toc19539 \h </w:instrText>
            </w:r>
            <w:r w:rsidR="00A413EB">
              <w:fldChar w:fldCharType="separate"/>
            </w:r>
            <w:r w:rsidR="00A413EB">
              <w:t>28</w:t>
            </w:r>
            <w:r w:rsidR="00A413EB">
              <w:fldChar w:fldCharType="end"/>
            </w:r>
          </w:hyperlink>
        </w:p>
        <w:p w:rsidR="00112F30" w:rsidRDefault="004C6D8F" w:rsidP="00A413EB">
          <w:pPr>
            <w:pStyle w:val="WPSOffice3"/>
            <w:tabs>
              <w:tab w:val="right" w:leader="dot" w:pos="8312"/>
            </w:tabs>
            <w:ind w:left="840"/>
          </w:pPr>
          <w:hyperlink w:anchor="_Toc17815" w:history="1">
            <w:r w:rsidR="00A413EB">
              <w:rPr>
                <w:rFonts w:eastAsia="思源宋体 CN Light"/>
              </w:rPr>
              <w:t>3.1.6</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澄清文件编制</w:t>
            </w:r>
            <w:r w:rsidR="00A413EB">
              <w:tab/>
            </w:r>
            <w:r w:rsidR="00A413EB">
              <w:fldChar w:fldCharType="begin"/>
            </w:r>
            <w:r w:rsidR="00A413EB">
              <w:instrText xml:space="preserve"> PAGEREF _Toc17815 \h </w:instrText>
            </w:r>
            <w:r w:rsidR="00A413EB">
              <w:fldChar w:fldCharType="separate"/>
            </w:r>
            <w:r w:rsidR="00A413EB">
              <w:t>30</w:t>
            </w:r>
            <w:r w:rsidR="00A413EB">
              <w:fldChar w:fldCharType="end"/>
            </w:r>
          </w:hyperlink>
        </w:p>
        <w:p w:rsidR="00112F30" w:rsidRDefault="004C6D8F" w:rsidP="00A413EB">
          <w:pPr>
            <w:pStyle w:val="WPSOffice3"/>
            <w:tabs>
              <w:tab w:val="right" w:leader="dot" w:pos="8312"/>
            </w:tabs>
            <w:ind w:left="840"/>
          </w:pPr>
          <w:hyperlink w:anchor="_Toc6992" w:history="1">
            <w:r w:rsidR="00A413EB">
              <w:rPr>
                <w:rFonts w:eastAsia="思源宋体 CN Light"/>
              </w:rPr>
              <w:t>3.1.7</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组建评标委员会</w:t>
            </w:r>
            <w:r w:rsidR="00A413EB">
              <w:tab/>
            </w:r>
            <w:r w:rsidR="00A413EB">
              <w:fldChar w:fldCharType="begin"/>
            </w:r>
            <w:r w:rsidR="00A413EB">
              <w:instrText xml:space="preserve"> PAGEREF _Toc6992 \h </w:instrText>
            </w:r>
            <w:r w:rsidR="00A413EB">
              <w:fldChar w:fldCharType="separate"/>
            </w:r>
            <w:r w:rsidR="00A413EB">
              <w:t>31</w:t>
            </w:r>
            <w:r w:rsidR="00A413EB">
              <w:fldChar w:fldCharType="end"/>
            </w:r>
          </w:hyperlink>
        </w:p>
        <w:p w:rsidR="00112F30" w:rsidRDefault="004C6D8F" w:rsidP="00A413EB">
          <w:pPr>
            <w:pStyle w:val="WPSOffice3"/>
            <w:tabs>
              <w:tab w:val="right" w:leader="dot" w:pos="8312"/>
            </w:tabs>
            <w:ind w:left="840"/>
          </w:pPr>
          <w:hyperlink w:anchor="_Toc3272" w:history="1">
            <w:r w:rsidR="00A413EB">
              <w:rPr>
                <w:rFonts w:eastAsia="思源宋体 CN Light"/>
              </w:rPr>
              <w:t>3.1.8</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投标人信息查看</w:t>
            </w:r>
            <w:r w:rsidR="00A413EB">
              <w:tab/>
            </w:r>
            <w:r w:rsidR="00A413EB">
              <w:fldChar w:fldCharType="begin"/>
            </w:r>
            <w:r w:rsidR="00A413EB">
              <w:instrText xml:space="preserve"> PAGEREF _Toc3272 \h </w:instrText>
            </w:r>
            <w:r w:rsidR="00A413EB">
              <w:fldChar w:fldCharType="separate"/>
            </w:r>
            <w:r w:rsidR="00A413EB">
              <w:t>34</w:t>
            </w:r>
            <w:r w:rsidR="00A413EB">
              <w:fldChar w:fldCharType="end"/>
            </w:r>
          </w:hyperlink>
        </w:p>
        <w:p w:rsidR="00112F30" w:rsidRDefault="004C6D8F" w:rsidP="00A413EB">
          <w:pPr>
            <w:pStyle w:val="WPSOffice3"/>
            <w:tabs>
              <w:tab w:val="right" w:leader="dot" w:pos="8312"/>
            </w:tabs>
            <w:ind w:left="840"/>
          </w:pPr>
          <w:hyperlink w:anchor="_Toc31460" w:history="1">
            <w:r w:rsidR="00A413EB">
              <w:rPr>
                <w:rFonts w:eastAsia="思源宋体 CN Light"/>
              </w:rPr>
              <w:t>3.1.9</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开评标情况查看</w:t>
            </w:r>
            <w:r w:rsidR="00A413EB">
              <w:tab/>
            </w:r>
            <w:r w:rsidR="00A413EB">
              <w:fldChar w:fldCharType="begin"/>
            </w:r>
            <w:r w:rsidR="00A413EB">
              <w:instrText xml:space="preserve"> PAGEREF _Toc31460 \h </w:instrText>
            </w:r>
            <w:r w:rsidR="00A413EB">
              <w:fldChar w:fldCharType="separate"/>
            </w:r>
            <w:r w:rsidR="00A413EB">
              <w:t>34</w:t>
            </w:r>
            <w:r w:rsidR="00A413EB">
              <w:fldChar w:fldCharType="end"/>
            </w:r>
          </w:hyperlink>
        </w:p>
        <w:p w:rsidR="00112F30" w:rsidRDefault="004C6D8F" w:rsidP="00A413EB">
          <w:pPr>
            <w:pStyle w:val="WPSOffice3"/>
            <w:tabs>
              <w:tab w:val="right" w:leader="dot" w:pos="8312"/>
            </w:tabs>
            <w:ind w:left="840"/>
          </w:pPr>
          <w:hyperlink w:anchor="_Toc22963" w:history="1">
            <w:r w:rsidR="00A413EB">
              <w:t>3.1.10</w:t>
            </w:r>
            <w:r w:rsidR="00A413EB">
              <w:t>、</w:t>
            </w:r>
            <w:r w:rsidR="00A413EB">
              <w:t xml:space="preserve"> </w:t>
            </w:r>
            <w:r w:rsidR="00A413EB">
              <w:t>中标候选人公示</w:t>
            </w:r>
            <w:r w:rsidR="00A413EB">
              <w:tab/>
            </w:r>
            <w:r w:rsidR="00A413EB">
              <w:fldChar w:fldCharType="begin"/>
            </w:r>
            <w:r w:rsidR="00A413EB">
              <w:instrText xml:space="preserve"> PAGEREF _Toc22963 \h </w:instrText>
            </w:r>
            <w:r w:rsidR="00A413EB">
              <w:fldChar w:fldCharType="separate"/>
            </w:r>
            <w:r w:rsidR="00A413EB">
              <w:t>35</w:t>
            </w:r>
            <w:r w:rsidR="00A413EB">
              <w:fldChar w:fldCharType="end"/>
            </w:r>
          </w:hyperlink>
        </w:p>
        <w:p w:rsidR="00112F30" w:rsidRDefault="004C6D8F" w:rsidP="00A413EB">
          <w:pPr>
            <w:pStyle w:val="WPSOffice3"/>
            <w:tabs>
              <w:tab w:val="right" w:leader="dot" w:pos="8312"/>
            </w:tabs>
            <w:ind w:left="840"/>
          </w:pPr>
          <w:hyperlink w:anchor="_Toc12239" w:history="1">
            <w:r w:rsidR="00A413EB">
              <w:t>3.1.11</w:t>
            </w:r>
            <w:r w:rsidR="00A413EB">
              <w:t>、</w:t>
            </w:r>
            <w:r w:rsidR="00A413EB">
              <w:t xml:space="preserve"> </w:t>
            </w:r>
            <w:r w:rsidR="00A413EB">
              <w:rPr>
                <w:rFonts w:hint="eastAsia"/>
              </w:rPr>
              <w:t>中标结果公告</w:t>
            </w:r>
            <w:r w:rsidR="00A413EB">
              <w:tab/>
            </w:r>
            <w:r w:rsidR="00A413EB">
              <w:fldChar w:fldCharType="begin"/>
            </w:r>
            <w:r w:rsidR="00A413EB">
              <w:instrText xml:space="preserve"> PAGEREF _Toc12239 \h </w:instrText>
            </w:r>
            <w:r w:rsidR="00A413EB">
              <w:fldChar w:fldCharType="separate"/>
            </w:r>
            <w:r w:rsidR="00A413EB">
              <w:t>37</w:t>
            </w:r>
            <w:r w:rsidR="00A413EB">
              <w:fldChar w:fldCharType="end"/>
            </w:r>
          </w:hyperlink>
        </w:p>
        <w:p w:rsidR="00112F30" w:rsidRDefault="004C6D8F" w:rsidP="00A413EB">
          <w:pPr>
            <w:pStyle w:val="WPSOffice3"/>
            <w:tabs>
              <w:tab w:val="right" w:leader="dot" w:pos="8312"/>
            </w:tabs>
            <w:ind w:left="840"/>
          </w:pPr>
          <w:hyperlink w:anchor="_Toc19475" w:history="1">
            <w:r w:rsidR="00A413EB">
              <w:rPr>
                <w:rFonts w:eastAsia="思源宋体 CN Light"/>
              </w:rPr>
              <w:t>3.1.12</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中标</w:t>
            </w:r>
            <w:r w:rsidR="00A413EB">
              <w:rPr>
                <w:rFonts w:ascii="思源宋体 CN Light" w:eastAsia="思源宋体 CN Light" w:hAnsi="思源宋体 CN Light" w:cs="思源宋体 CN Light" w:hint="eastAsia"/>
              </w:rPr>
              <w:t>通知书</w:t>
            </w:r>
            <w:r w:rsidR="00A413EB">
              <w:tab/>
            </w:r>
            <w:r w:rsidR="00A413EB">
              <w:fldChar w:fldCharType="begin"/>
            </w:r>
            <w:r w:rsidR="00A413EB">
              <w:instrText xml:space="preserve"> PAGEREF _Toc19475 \h </w:instrText>
            </w:r>
            <w:r w:rsidR="00A413EB">
              <w:fldChar w:fldCharType="separate"/>
            </w:r>
            <w:r w:rsidR="00A413EB">
              <w:t>39</w:t>
            </w:r>
            <w:r w:rsidR="00A413EB">
              <w:fldChar w:fldCharType="end"/>
            </w:r>
          </w:hyperlink>
        </w:p>
        <w:p w:rsidR="00112F30" w:rsidRDefault="004C6D8F" w:rsidP="00A413EB">
          <w:pPr>
            <w:pStyle w:val="WPSOffice3"/>
            <w:tabs>
              <w:tab w:val="right" w:leader="dot" w:pos="8312"/>
            </w:tabs>
            <w:ind w:left="840"/>
          </w:pPr>
          <w:hyperlink w:anchor="_Toc30957" w:history="1">
            <w:r w:rsidR="00A413EB">
              <w:t>3.1.13</w:t>
            </w:r>
            <w:r w:rsidR="00A413EB">
              <w:t>、</w:t>
            </w:r>
            <w:r w:rsidR="00A413EB">
              <w:t xml:space="preserve"> </w:t>
            </w:r>
            <w:r w:rsidR="00A413EB">
              <w:rPr>
                <w:rFonts w:hint="eastAsia"/>
              </w:rPr>
              <w:t>书面报告备案</w:t>
            </w:r>
            <w:r w:rsidR="00A413EB">
              <w:tab/>
            </w:r>
            <w:r w:rsidR="00A413EB">
              <w:fldChar w:fldCharType="begin"/>
            </w:r>
            <w:r w:rsidR="00A413EB">
              <w:instrText xml:space="preserve"> PAGEREF _Toc30957 \h </w:instrText>
            </w:r>
            <w:r w:rsidR="00A413EB">
              <w:fldChar w:fldCharType="separate"/>
            </w:r>
            <w:r w:rsidR="00A413EB">
              <w:t>40</w:t>
            </w:r>
            <w:r w:rsidR="00A413EB">
              <w:fldChar w:fldCharType="end"/>
            </w:r>
          </w:hyperlink>
        </w:p>
        <w:p w:rsidR="00112F30" w:rsidRDefault="004C6D8F" w:rsidP="00A413EB">
          <w:pPr>
            <w:pStyle w:val="WPSOffice2"/>
            <w:tabs>
              <w:tab w:val="right" w:leader="dot" w:pos="8312"/>
            </w:tabs>
            <w:ind w:left="420"/>
          </w:pPr>
          <w:hyperlink w:anchor="_Toc5404" w:history="1">
            <w:r w:rsidR="00A413EB">
              <w:rPr>
                <w:rFonts w:eastAsia="思源宋体 CN Light"/>
                <w:szCs w:val="30"/>
              </w:rPr>
              <w:t>3.2</w:t>
            </w:r>
            <w:r w:rsidR="00A413EB">
              <w:rPr>
                <w:rFonts w:eastAsia="思源宋体 CN Light"/>
                <w:szCs w:val="30"/>
              </w:rPr>
              <w:t>、</w:t>
            </w:r>
            <w:r w:rsidR="00A413EB">
              <w:rPr>
                <w:rFonts w:eastAsia="思源宋体 CN Light"/>
                <w:szCs w:val="30"/>
              </w:rPr>
              <w:t xml:space="preserve"> </w:t>
            </w:r>
            <w:r w:rsidR="00A413EB">
              <w:rPr>
                <w:rFonts w:ascii="思源宋体 CN Light" w:hAnsi="思源宋体 CN Light" w:cs="思源宋体 CN Light" w:hint="eastAsia"/>
              </w:rPr>
              <w:t>非招</w:t>
            </w:r>
            <w:r w:rsidR="00A413EB">
              <w:rPr>
                <w:rFonts w:ascii="思源宋体 CN Light" w:eastAsia="思源宋体 CN Light" w:hAnsi="思源宋体 CN Light" w:cs="思源宋体 CN Light" w:hint="eastAsia"/>
              </w:rPr>
              <w:t>采购实施（</w:t>
            </w:r>
            <w:r w:rsidR="00A413EB">
              <w:rPr>
                <w:rFonts w:ascii="思源宋体 CN Light" w:hAnsi="思源宋体 CN Light" w:cs="思源宋体 CN Light" w:hint="eastAsia"/>
              </w:rPr>
              <w:t>公开、邀请招标之外的采购方式</w:t>
            </w:r>
            <w:r w:rsidR="00A413EB">
              <w:rPr>
                <w:rFonts w:ascii="思源宋体 CN Light" w:eastAsia="思源宋体 CN Light" w:hAnsi="思源宋体 CN Light" w:cs="思源宋体 CN Light" w:hint="eastAsia"/>
              </w:rPr>
              <w:t>）</w:t>
            </w:r>
            <w:r w:rsidR="00A413EB">
              <w:tab/>
            </w:r>
            <w:r w:rsidR="00A413EB">
              <w:fldChar w:fldCharType="begin"/>
            </w:r>
            <w:r w:rsidR="00A413EB">
              <w:instrText xml:space="preserve"> PAGEREF _Toc5404 \h </w:instrText>
            </w:r>
            <w:r w:rsidR="00A413EB">
              <w:fldChar w:fldCharType="separate"/>
            </w:r>
            <w:r w:rsidR="00A413EB">
              <w:t>41</w:t>
            </w:r>
            <w:r w:rsidR="00A413EB">
              <w:fldChar w:fldCharType="end"/>
            </w:r>
          </w:hyperlink>
        </w:p>
        <w:p w:rsidR="00112F30" w:rsidRDefault="004C6D8F" w:rsidP="00A413EB">
          <w:pPr>
            <w:pStyle w:val="WPSOffice3"/>
            <w:tabs>
              <w:tab w:val="right" w:leader="dot" w:pos="8312"/>
            </w:tabs>
            <w:ind w:left="840"/>
          </w:pPr>
          <w:hyperlink w:anchor="_Toc8519" w:history="1">
            <w:r w:rsidR="00A413EB">
              <w:rPr>
                <w:rFonts w:eastAsia="思源宋体 CN Light"/>
              </w:rPr>
              <w:t>3.2.1</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采购</w:t>
            </w:r>
            <w:r w:rsidR="00A413EB">
              <w:rPr>
                <w:rFonts w:ascii="思源宋体 CN Light" w:hAnsi="思源宋体 CN Light" w:cs="思源宋体 CN Light" w:hint="eastAsia"/>
              </w:rPr>
              <w:t>文件编制与采购公告</w:t>
            </w:r>
            <w:r w:rsidR="00A413EB">
              <w:tab/>
            </w:r>
            <w:r w:rsidR="00A413EB">
              <w:fldChar w:fldCharType="begin"/>
            </w:r>
            <w:r w:rsidR="00A413EB">
              <w:instrText xml:space="preserve"> PAGEREF _Toc8519 \h </w:instrText>
            </w:r>
            <w:r w:rsidR="00A413EB">
              <w:fldChar w:fldCharType="separate"/>
            </w:r>
            <w:r w:rsidR="00A413EB">
              <w:t>41</w:t>
            </w:r>
            <w:r w:rsidR="00A413EB">
              <w:fldChar w:fldCharType="end"/>
            </w:r>
          </w:hyperlink>
        </w:p>
        <w:p w:rsidR="00112F30" w:rsidRDefault="004C6D8F" w:rsidP="00A413EB">
          <w:pPr>
            <w:pStyle w:val="WPSOffice3"/>
            <w:tabs>
              <w:tab w:val="right" w:leader="dot" w:pos="8312"/>
            </w:tabs>
            <w:ind w:left="840"/>
          </w:pPr>
          <w:hyperlink w:anchor="_Toc16335" w:history="1">
            <w:r w:rsidR="00A413EB">
              <w:rPr>
                <w:rFonts w:eastAsia="思源宋体 CN Light"/>
              </w:rPr>
              <w:t>3.2.2</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澄清文件编制</w:t>
            </w:r>
            <w:r w:rsidR="00A413EB">
              <w:tab/>
            </w:r>
            <w:r w:rsidR="00A413EB">
              <w:fldChar w:fldCharType="begin"/>
            </w:r>
            <w:r w:rsidR="00A413EB">
              <w:instrText xml:space="preserve"> PAGEREF _Toc16335 \h </w:instrText>
            </w:r>
            <w:r w:rsidR="00A413EB">
              <w:fldChar w:fldCharType="separate"/>
            </w:r>
            <w:r w:rsidR="00A413EB">
              <w:t>43</w:t>
            </w:r>
            <w:r w:rsidR="00A413EB">
              <w:fldChar w:fldCharType="end"/>
            </w:r>
          </w:hyperlink>
        </w:p>
        <w:p w:rsidR="00112F30" w:rsidRDefault="004C6D8F" w:rsidP="00A413EB">
          <w:pPr>
            <w:pStyle w:val="WPSOffice3"/>
            <w:tabs>
              <w:tab w:val="right" w:leader="dot" w:pos="8312"/>
            </w:tabs>
            <w:ind w:left="840"/>
          </w:pPr>
          <w:hyperlink w:anchor="_Toc11147" w:history="1">
            <w:r w:rsidR="00A413EB">
              <w:rPr>
                <w:rFonts w:eastAsia="思源宋体 CN Light"/>
              </w:rPr>
              <w:t>3.2.3</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组建</w:t>
            </w:r>
            <w:r w:rsidR="00A413EB">
              <w:rPr>
                <w:rFonts w:ascii="思源宋体 CN Light" w:hAnsi="思源宋体 CN Light" w:cs="思源宋体 CN Light" w:hint="eastAsia"/>
              </w:rPr>
              <w:t>评审小组</w:t>
            </w:r>
            <w:r w:rsidR="00A413EB">
              <w:tab/>
            </w:r>
            <w:r w:rsidR="00A413EB">
              <w:fldChar w:fldCharType="begin"/>
            </w:r>
            <w:r w:rsidR="00A413EB">
              <w:instrText xml:space="preserve"> PAGEREF _Toc11147 \h </w:instrText>
            </w:r>
            <w:r w:rsidR="00A413EB">
              <w:fldChar w:fldCharType="separate"/>
            </w:r>
            <w:r w:rsidR="00A413EB">
              <w:t>44</w:t>
            </w:r>
            <w:r w:rsidR="00A413EB">
              <w:fldChar w:fldCharType="end"/>
            </w:r>
          </w:hyperlink>
        </w:p>
        <w:p w:rsidR="00112F30" w:rsidRDefault="004C6D8F" w:rsidP="00A413EB">
          <w:pPr>
            <w:pStyle w:val="WPSOffice3"/>
            <w:tabs>
              <w:tab w:val="right" w:leader="dot" w:pos="8312"/>
            </w:tabs>
            <w:ind w:left="840"/>
          </w:pPr>
          <w:hyperlink w:anchor="_Toc8460" w:history="1">
            <w:r w:rsidR="00A413EB">
              <w:rPr>
                <w:rFonts w:eastAsia="思源宋体 CN Light"/>
              </w:rPr>
              <w:t>3.2.4</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供应商响应情况</w:t>
            </w:r>
            <w:r w:rsidR="00A413EB">
              <w:tab/>
            </w:r>
            <w:r w:rsidR="00A413EB">
              <w:fldChar w:fldCharType="begin"/>
            </w:r>
            <w:r w:rsidR="00A413EB">
              <w:instrText xml:space="preserve"> PAGEREF _Toc8460 \h </w:instrText>
            </w:r>
            <w:r w:rsidR="00A413EB">
              <w:fldChar w:fldCharType="separate"/>
            </w:r>
            <w:r w:rsidR="00A413EB">
              <w:t>46</w:t>
            </w:r>
            <w:r w:rsidR="00A413EB">
              <w:fldChar w:fldCharType="end"/>
            </w:r>
          </w:hyperlink>
        </w:p>
        <w:p w:rsidR="00112F30" w:rsidRDefault="004C6D8F" w:rsidP="00A413EB">
          <w:pPr>
            <w:pStyle w:val="WPSOffice3"/>
            <w:tabs>
              <w:tab w:val="right" w:leader="dot" w:pos="8312"/>
            </w:tabs>
            <w:ind w:left="840"/>
          </w:pPr>
          <w:hyperlink w:anchor="_Toc10845" w:history="1">
            <w:r w:rsidR="00A413EB">
              <w:rPr>
                <w:rFonts w:eastAsia="思源宋体 CN Light"/>
              </w:rPr>
              <w:t>3.2.5</w:t>
            </w:r>
            <w:r w:rsidR="00A413EB">
              <w:rPr>
                <w:rFonts w:eastAsia="思源宋体 CN Light"/>
              </w:rPr>
              <w:t>、</w:t>
            </w:r>
            <w:r w:rsidR="00A413EB">
              <w:rPr>
                <w:rFonts w:eastAsia="思源宋体 CN Light"/>
              </w:rPr>
              <w:t xml:space="preserve"> </w:t>
            </w:r>
            <w:r w:rsidR="00A413EB">
              <w:rPr>
                <w:rFonts w:ascii="思源宋体 CN Light" w:hAnsi="思源宋体 CN Light" w:cs="思源宋体 CN Light" w:hint="eastAsia"/>
              </w:rPr>
              <w:t>谈判及</w:t>
            </w:r>
            <w:r w:rsidR="00A413EB">
              <w:rPr>
                <w:rFonts w:ascii="思源宋体 CN Light" w:eastAsia="思源宋体 CN Light" w:hAnsi="思源宋体 CN Light" w:cs="思源宋体 CN Light" w:hint="eastAsia"/>
              </w:rPr>
              <w:t>评审情况录入</w:t>
            </w:r>
            <w:r w:rsidR="00A413EB">
              <w:tab/>
            </w:r>
            <w:r w:rsidR="00A413EB">
              <w:fldChar w:fldCharType="begin"/>
            </w:r>
            <w:r w:rsidR="00A413EB">
              <w:instrText xml:space="preserve"> PAGEREF _Toc10845 \h </w:instrText>
            </w:r>
            <w:r w:rsidR="00A413EB">
              <w:fldChar w:fldCharType="separate"/>
            </w:r>
            <w:r w:rsidR="00A413EB">
              <w:t>47</w:t>
            </w:r>
            <w:r w:rsidR="00A413EB">
              <w:fldChar w:fldCharType="end"/>
            </w:r>
          </w:hyperlink>
        </w:p>
        <w:p w:rsidR="00112F30" w:rsidRDefault="004C6D8F" w:rsidP="00A413EB">
          <w:pPr>
            <w:pStyle w:val="WPSOffice3"/>
            <w:tabs>
              <w:tab w:val="right" w:leader="dot" w:pos="8312"/>
            </w:tabs>
            <w:ind w:left="840"/>
          </w:pPr>
          <w:hyperlink w:anchor="_Toc21793" w:history="1">
            <w:r w:rsidR="00A413EB">
              <w:rPr>
                <w:rFonts w:eastAsia="思源宋体 CN Light"/>
              </w:rPr>
              <w:t>3.2.6</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成交</w:t>
            </w:r>
            <w:r w:rsidR="00A413EB">
              <w:rPr>
                <w:rFonts w:ascii="思源宋体 CN Light" w:hAnsi="思源宋体 CN Light" w:cs="思源宋体 CN Light" w:hint="eastAsia"/>
              </w:rPr>
              <w:t>结果</w:t>
            </w:r>
            <w:r w:rsidR="00A413EB">
              <w:rPr>
                <w:rFonts w:ascii="思源宋体 CN Light" w:eastAsia="思源宋体 CN Light" w:hAnsi="思源宋体 CN Light" w:cs="思源宋体 CN Light" w:hint="eastAsia"/>
              </w:rPr>
              <w:t>公示</w:t>
            </w:r>
            <w:r w:rsidR="00A413EB">
              <w:tab/>
            </w:r>
            <w:r w:rsidR="00A413EB">
              <w:fldChar w:fldCharType="begin"/>
            </w:r>
            <w:r w:rsidR="00A413EB">
              <w:instrText xml:space="preserve"> PAGEREF _Toc21793 \h </w:instrText>
            </w:r>
            <w:r w:rsidR="00A413EB">
              <w:fldChar w:fldCharType="separate"/>
            </w:r>
            <w:r w:rsidR="00A413EB">
              <w:t>48</w:t>
            </w:r>
            <w:r w:rsidR="00A413EB">
              <w:fldChar w:fldCharType="end"/>
            </w:r>
          </w:hyperlink>
        </w:p>
        <w:p w:rsidR="00112F30" w:rsidRDefault="004C6D8F" w:rsidP="00A413EB">
          <w:pPr>
            <w:pStyle w:val="WPSOffice3"/>
            <w:tabs>
              <w:tab w:val="right" w:leader="dot" w:pos="8312"/>
            </w:tabs>
            <w:ind w:left="840"/>
          </w:pPr>
          <w:hyperlink w:anchor="_Toc13346" w:history="1">
            <w:r w:rsidR="00A413EB">
              <w:rPr>
                <w:rFonts w:eastAsia="思源宋体 CN Light"/>
              </w:rPr>
              <w:t>3.2.7</w:t>
            </w:r>
            <w:r w:rsidR="00A413EB">
              <w:rPr>
                <w:rFonts w:eastAsia="思源宋体 CN Light"/>
              </w:rPr>
              <w:t>、</w:t>
            </w:r>
            <w:r w:rsidR="00A413EB">
              <w:rPr>
                <w:rFonts w:eastAsia="思源宋体 CN Light"/>
              </w:rPr>
              <w:t xml:space="preserve"> </w:t>
            </w:r>
            <w:r w:rsidR="00A413EB">
              <w:rPr>
                <w:rFonts w:ascii="思源宋体 CN Light" w:eastAsia="思源宋体 CN Light" w:hAnsi="思源宋体 CN Light" w:cs="思源宋体 CN Light" w:hint="eastAsia"/>
              </w:rPr>
              <w:t>成交结果通知</w:t>
            </w:r>
            <w:r w:rsidR="00A413EB">
              <w:tab/>
            </w:r>
            <w:r w:rsidR="00A413EB">
              <w:fldChar w:fldCharType="begin"/>
            </w:r>
            <w:r w:rsidR="00A413EB">
              <w:instrText xml:space="preserve"> PAGEREF _Toc13346 \h </w:instrText>
            </w:r>
            <w:r w:rsidR="00A413EB">
              <w:fldChar w:fldCharType="separate"/>
            </w:r>
            <w:r w:rsidR="00A413EB">
              <w:t>49</w:t>
            </w:r>
            <w:r w:rsidR="00A413EB">
              <w:fldChar w:fldCharType="end"/>
            </w:r>
          </w:hyperlink>
        </w:p>
        <w:p w:rsidR="00112F30" w:rsidRDefault="00A413EB">
          <w:pPr>
            <w:pStyle w:val="IndentNormal"/>
            <w:ind w:firstLineChars="0" w:firstLine="0"/>
            <w:rPr>
              <w:rFonts w:ascii="思源宋体 CN Light" w:hAnsi="思源宋体 CN Light" w:cs="思源宋体 CN Light"/>
              <w:color w:val="000000" w:themeColor="text1"/>
              <w:sz w:val="21"/>
              <w:szCs w:val="20"/>
            </w:rPr>
          </w:pPr>
          <w:r>
            <w:rPr>
              <w:rFonts w:ascii="思源宋体 CN Light" w:hAnsi="思源宋体 CN Light" w:cs="思源宋体 CN Light" w:hint="eastAsia"/>
              <w:color w:val="000000" w:themeColor="text1"/>
              <w:szCs w:val="20"/>
            </w:rPr>
            <w:fldChar w:fldCharType="end"/>
          </w:r>
        </w:p>
      </w:sdtContent>
    </w:sdt>
    <w:p w:rsidR="00112F30" w:rsidRDefault="00112F30">
      <w:pPr>
        <w:pStyle w:val="IndentNormal"/>
        <w:spacing w:line="240" w:lineRule="auto"/>
        <w:ind w:firstLineChars="0" w:firstLine="0"/>
        <w:rPr>
          <w:rFonts w:ascii="思源宋体 CN Light" w:hAnsi="思源宋体 CN Light" w:cs="思源宋体 CN Light"/>
          <w:color w:val="000000" w:themeColor="text1"/>
        </w:rPr>
        <w:sectPr w:rsidR="00112F30">
          <w:headerReference w:type="default" r:id="rId16"/>
          <w:footerReference w:type="default" r:id="rId17"/>
          <w:pgSz w:w="11906" w:h="16838"/>
          <w:pgMar w:top="1440" w:right="1797" w:bottom="1440" w:left="1797" w:header="624" w:footer="624" w:gutter="0"/>
          <w:pgNumType w:start="1"/>
          <w:cols w:space="720"/>
          <w:docGrid w:type="lines" w:linePitch="312"/>
        </w:sectPr>
      </w:pPr>
    </w:p>
    <w:p w:rsidR="00112F30" w:rsidRDefault="00A413EB">
      <w:pPr>
        <w:pStyle w:val="1"/>
        <w:rPr>
          <w:rFonts w:ascii="思源宋体 CN Light" w:hAnsi="思源宋体 CN Light" w:cs="思源宋体 CN Light"/>
          <w:color w:val="000000" w:themeColor="text1"/>
        </w:rPr>
      </w:pPr>
      <w:bookmarkStart w:id="3" w:name="_Toc404764406"/>
      <w:bookmarkStart w:id="4" w:name="_Toc346701609"/>
      <w:bookmarkStart w:id="5" w:name="_Toc19733"/>
      <w:bookmarkStart w:id="6" w:name="_Toc404765182"/>
      <w:bookmarkStart w:id="7" w:name="_Toc346183627"/>
      <w:bookmarkStart w:id="8" w:name="_Toc10555"/>
      <w:bookmarkStart w:id="9" w:name="_Toc404243487"/>
      <w:bookmarkStart w:id="10" w:name="_Toc4333"/>
      <w:bookmarkStart w:id="11" w:name="_Toc10889"/>
      <w:bookmarkStart w:id="12" w:name="_Toc27751"/>
      <w:r>
        <w:rPr>
          <w:rFonts w:ascii="思源宋体 CN Light" w:hAnsi="思源宋体 CN Light" w:cs="思源宋体 CN Light" w:hint="eastAsia"/>
          <w:color w:val="000000" w:themeColor="text1"/>
        </w:rPr>
        <w:lastRenderedPageBreak/>
        <w:t>系统前期准备</w:t>
      </w:r>
      <w:bookmarkEnd w:id="3"/>
      <w:bookmarkEnd w:id="4"/>
      <w:bookmarkEnd w:id="5"/>
      <w:bookmarkEnd w:id="6"/>
      <w:bookmarkEnd w:id="7"/>
      <w:bookmarkEnd w:id="8"/>
      <w:bookmarkEnd w:id="9"/>
      <w:bookmarkEnd w:id="10"/>
      <w:bookmarkEnd w:id="11"/>
      <w:bookmarkEnd w:id="12"/>
    </w:p>
    <w:p w:rsidR="00112F30" w:rsidRDefault="00A413EB">
      <w:pPr>
        <w:pStyle w:val="2"/>
      </w:pPr>
      <w:bookmarkStart w:id="13" w:name="_Toc404765184"/>
      <w:bookmarkStart w:id="14" w:name="_Toc4803"/>
      <w:bookmarkStart w:id="15" w:name="_Toc13535"/>
      <w:bookmarkStart w:id="16" w:name="_Toc15409"/>
      <w:bookmarkStart w:id="17" w:name="_Toc11233"/>
      <w:bookmarkStart w:id="18" w:name="_Toc404243489"/>
      <w:bookmarkStart w:id="19" w:name="_Toc14083"/>
      <w:bookmarkStart w:id="20" w:name="_Toc346183629"/>
      <w:bookmarkStart w:id="21" w:name="_Toc28397"/>
      <w:bookmarkStart w:id="22" w:name="_Toc17009"/>
      <w:bookmarkStart w:id="23" w:name="_Toc404764408"/>
      <w:bookmarkStart w:id="24" w:name="_Toc12746"/>
      <w:bookmarkStart w:id="25" w:name="_Toc346701611"/>
      <w:bookmarkStart w:id="26" w:name="_Toc570"/>
      <w:bookmarkStart w:id="27" w:name="_Toc12385"/>
      <w:bookmarkStart w:id="28" w:name="_Toc404243491"/>
      <w:bookmarkStart w:id="29" w:name="_Toc346701613"/>
      <w:bookmarkStart w:id="30" w:name="_Toc404764410"/>
      <w:bookmarkStart w:id="31" w:name="_Toc22509"/>
      <w:bookmarkStart w:id="32" w:name="_Toc404765186"/>
      <w:bookmarkStart w:id="33" w:name="_Toc346183631"/>
      <w:r>
        <w:rPr>
          <w:rFonts w:ascii="思源宋体 CN Light" w:hAnsi="思源宋体 CN Light" w:cs="思源宋体 CN Light" w:hint="eastAsia"/>
          <w:color w:val="000000" w:themeColor="text1"/>
        </w:rPr>
        <w:t>安装驱动程序</w:t>
      </w:r>
      <w:bookmarkEnd w:id="13"/>
      <w:bookmarkEnd w:id="14"/>
      <w:bookmarkEnd w:id="15"/>
      <w:bookmarkEnd w:id="16"/>
      <w:bookmarkEnd w:id="17"/>
      <w:bookmarkEnd w:id="18"/>
      <w:bookmarkEnd w:id="19"/>
      <w:bookmarkEnd w:id="20"/>
      <w:bookmarkEnd w:id="21"/>
      <w:bookmarkEnd w:id="22"/>
      <w:bookmarkEnd w:id="23"/>
      <w:bookmarkEnd w:id="24"/>
      <w:bookmarkEnd w:id="25"/>
    </w:p>
    <w:p w:rsidR="00112F30" w:rsidRDefault="00A413EB" w:rsidP="00A413EB">
      <w:pPr>
        <w:pStyle w:val="af"/>
        <w:numPr>
          <w:ilvl w:val="0"/>
          <w:numId w:val="19"/>
        </w:numPr>
        <w:ind w:firstLineChars="0"/>
      </w:pPr>
      <w:r>
        <w:rPr>
          <w:rFonts w:hint="eastAsia"/>
        </w:rPr>
        <w:t>在南平</w:t>
      </w:r>
      <w:proofErr w:type="gramStart"/>
      <w:r>
        <w:rPr>
          <w:rFonts w:hint="eastAsia"/>
        </w:rPr>
        <w:t>阳光招采平台</w:t>
      </w:r>
      <w:proofErr w:type="gramEnd"/>
      <w:r>
        <w:rPr>
          <w:rFonts w:hint="eastAsia"/>
        </w:rPr>
        <w:t>的登陆页面下载驱动，下载位置位于输入密码下方</w:t>
      </w:r>
    </w:p>
    <w:p w:rsidR="00A413EB" w:rsidRPr="00A413EB" w:rsidRDefault="00A413EB" w:rsidP="00A413EB">
      <w:pPr>
        <w:pStyle w:val="a0"/>
        <w:ind w:left="1470" w:right="1470"/>
      </w:pPr>
      <w:r>
        <w:rPr>
          <w:noProof/>
        </w:rPr>
        <w:drawing>
          <wp:inline distT="0" distB="0" distL="0" distR="0" wp14:anchorId="3392D8EB" wp14:editId="2398768E">
            <wp:extent cx="4504762" cy="37428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04762" cy="3742857"/>
                    </a:xfrm>
                    <a:prstGeom prst="rect">
                      <a:avLst/>
                    </a:prstGeom>
                  </pic:spPr>
                </pic:pic>
              </a:graphicData>
            </a:graphic>
          </wp:inline>
        </w:drawing>
      </w:r>
    </w:p>
    <w:p w:rsidR="00112F30" w:rsidRDefault="00A413EB">
      <w:r>
        <w:rPr>
          <w:rFonts w:hint="eastAsia"/>
        </w:rPr>
        <w:t>2</w:t>
      </w:r>
      <w:r>
        <w:rPr>
          <w:rFonts w:hint="eastAsia"/>
        </w:rPr>
        <w:t>、下载完毕后，双击安装程序</w:t>
      </w:r>
      <w:r>
        <w:rPr>
          <w:noProof/>
        </w:rPr>
        <w:drawing>
          <wp:inline distT="0" distB="0" distL="114300" distR="114300">
            <wp:extent cx="692150" cy="878840"/>
            <wp:effectExtent l="0" t="0" r="6350" b="10160"/>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19"/>
                    <a:stretch>
                      <a:fillRect/>
                    </a:stretch>
                  </pic:blipFill>
                  <pic:spPr>
                    <a:xfrm>
                      <a:off x="0" y="0"/>
                      <a:ext cx="692150" cy="878840"/>
                    </a:xfrm>
                    <a:prstGeom prst="rect">
                      <a:avLst/>
                    </a:prstGeom>
                    <a:noFill/>
                    <a:ln>
                      <a:noFill/>
                    </a:ln>
                  </pic:spPr>
                </pic:pic>
              </a:graphicData>
            </a:graphic>
          </wp:inline>
        </w:drawing>
      </w:r>
      <w:r>
        <w:rPr>
          <w:rFonts w:hint="eastAsia"/>
        </w:rPr>
        <w:t>，进入安装页面。</w:t>
      </w:r>
    </w:p>
    <w:p w:rsidR="00112F30" w:rsidRDefault="00A413EB">
      <w:pPr>
        <w:pStyle w:val="15"/>
        <w:rPr>
          <w:rFonts w:hint="default"/>
        </w:rPr>
      </w:pPr>
      <w:r>
        <w:rPr>
          <w:noProof/>
        </w:rPr>
        <w:lastRenderedPageBreak/>
        <w:drawing>
          <wp:inline distT="0" distB="0" distL="114300" distR="114300">
            <wp:extent cx="5274945" cy="3709670"/>
            <wp:effectExtent l="0" t="0" r="8255" b="11430"/>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20"/>
                    <a:stretch>
                      <a:fillRect/>
                    </a:stretch>
                  </pic:blipFill>
                  <pic:spPr>
                    <a:xfrm>
                      <a:off x="0" y="0"/>
                      <a:ext cx="5274945" cy="3709670"/>
                    </a:xfrm>
                    <a:prstGeom prst="rect">
                      <a:avLst/>
                    </a:prstGeom>
                    <a:noFill/>
                    <a:ln>
                      <a:noFill/>
                    </a:ln>
                  </pic:spPr>
                </pic:pic>
              </a:graphicData>
            </a:graphic>
          </wp:inline>
        </w:drawing>
      </w:r>
    </w:p>
    <w:p w:rsidR="00112F30" w:rsidRPr="00A413EB" w:rsidRDefault="00A413EB" w:rsidP="00A413EB">
      <w:pPr>
        <w:ind w:firstLine="482"/>
        <w:rPr>
          <w:rFonts w:ascii="思源宋体 CN Light" w:hAnsi="思源宋体 CN Light" w:cs="思源宋体 CN Light"/>
          <w:b/>
          <w:color w:val="FF0000"/>
          <w:sz w:val="24"/>
        </w:rPr>
      </w:pPr>
      <w:r w:rsidRPr="00A413EB">
        <w:rPr>
          <w:rFonts w:ascii="思源宋体 CN Light" w:hAnsi="思源宋体 CN Light" w:cs="思源宋体 CN Light" w:hint="eastAsia"/>
          <w:b/>
          <w:color w:val="FF0000"/>
          <w:sz w:val="24"/>
        </w:rPr>
        <w:t>注：在安装驱动之前，</w:t>
      </w:r>
      <w:proofErr w:type="gramStart"/>
      <w:r w:rsidRPr="00A413EB">
        <w:rPr>
          <w:rFonts w:ascii="思源宋体 CN Light" w:hAnsi="思源宋体 CN Light" w:cs="思源宋体 CN Light" w:hint="eastAsia"/>
          <w:b/>
          <w:color w:val="FF0000"/>
          <w:sz w:val="24"/>
        </w:rPr>
        <w:t>请确保</w:t>
      </w:r>
      <w:proofErr w:type="gramEnd"/>
      <w:r w:rsidRPr="00A413EB">
        <w:rPr>
          <w:rFonts w:ascii="思源宋体 CN Light" w:hAnsi="思源宋体 CN Light" w:cs="思源宋体 CN Light" w:hint="eastAsia"/>
          <w:b/>
          <w:color w:val="FF0000"/>
          <w:sz w:val="24"/>
        </w:rPr>
        <w:t>所有浏览器均已关闭。</w:t>
      </w:r>
    </w:p>
    <w:p w:rsidR="00112F30" w:rsidRDefault="00A413EB">
      <w:r>
        <w:rPr>
          <w:rFonts w:ascii="思源宋体 CN Light" w:hAnsi="思源宋体 CN Light" w:cs="思源宋体 CN Light" w:hint="eastAsia"/>
          <w:color w:val="FF0000"/>
        </w:rPr>
        <w:br w:type="page"/>
      </w:r>
    </w:p>
    <w:p w:rsidR="00112F30" w:rsidRDefault="00EA2ACC" w:rsidP="00EA2ACC">
      <w:pPr>
        <w:ind w:left="420" w:firstLineChars="0" w:firstLine="0"/>
      </w:pPr>
      <w:r>
        <w:rPr>
          <w:rFonts w:hint="eastAsia"/>
        </w:rPr>
        <w:lastRenderedPageBreak/>
        <w:t>3.</w:t>
      </w:r>
      <w:r w:rsidR="00A413EB">
        <w:rPr>
          <w:rFonts w:hint="eastAsia"/>
        </w:rPr>
        <w:t>选中协议，点击“自定义安装”，打开安装目录位置。</w:t>
      </w:r>
    </w:p>
    <w:p w:rsidR="00A413EB" w:rsidRPr="00A413EB" w:rsidRDefault="00A413EB" w:rsidP="00A413EB">
      <w:pPr>
        <w:pStyle w:val="a0"/>
        <w:ind w:leftChars="0" w:left="420" w:right="1470" w:firstLineChars="0" w:firstLine="0"/>
      </w:pPr>
      <w:r>
        <w:rPr>
          <w:noProof/>
        </w:rPr>
        <w:drawing>
          <wp:inline distT="0" distB="0" distL="0" distR="0" wp14:anchorId="3E0B02C8" wp14:editId="47768C7F">
            <wp:extent cx="5276190" cy="3704762"/>
            <wp:effectExtent l="0" t="0" r="127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6190" cy="3704762"/>
                    </a:xfrm>
                    <a:prstGeom prst="rect">
                      <a:avLst/>
                    </a:prstGeom>
                  </pic:spPr>
                </pic:pic>
              </a:graphicData>
            </a:graphic>
          </wp:inline>
        </w:drawing>
      </w:r>
    </w:p>
    <w:p w:rsidR="00112F30" w:rsidRDefault="00A413EB">
      <w:pPr>
        <w:pStyle w:val="a0"/>
        <w:spacing w:after="0" w:line="240" w:lineRule="auto"/>
        <w:ind w:leftChars="0" w:left="0" w:rightChars="0" w:right="0" w:firstLineChars="0" w:firstLine="0"/>
        <w:jc w:val="center"/>
        <w:rPr>
          <w:rFonts w:ascii="思源宋体 CN Light" w:hAnsi="思源宋体 CN Light" w:cs="思源宋体 CN Light"/>
          <w:color w:val="000000" w:themeColor="text1"/>
        </w:rPr>
      </w:pPr>
      <w:r>
        <w:rPr>
          <w:noProof/>
        </w:rPr>
        <w:drawing>
          <wp:inline distT="0" distB="0" distL="114300" distR="114300">
            <wp:extent cx="5274945" cy="3575685"/>
            <wp:effectExtent l="0" t="0" r="8255" b="5715"/>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22"/>
                    <a:stretch>
                      <a:fillRect/>
                    </a:stretch>
                  </pic:blipFill>
                  <pic:spPr>
                    <a:xfrm>
                      <a:off x="0" y="0"/>
                      <a:ext cx="5274945" cy="3575685"/>
                    </a:xfrm>
                    <a:prstGeom prst="rect">
                      <a:avLst/>
                    </a:prstGeom>
                    <a:noFill/>
                    <a:ln>
                      <a:noFill/>
                    </a:ln>
                  </pic:spPr>
                </pic:pic>
              </a:graphicData>
            </a:graphic>
          </wp:inline>
        </w:drawing>
      </w:r>
    </w:p>
    <w:p w:rsidR="00112F30" w:rsidRPr="00A413EB" w:rsidRDefault="00A413EB" w:rsidP="00A413EB">
      <w:pPr>
        <w:ind w:firstLine="422"/>
        <w:rPr>
          <w:rFonts w:ascii="思源宋体 CN Light" w:hAnsi="思源宋体 CN Light" w:cs="思源宋体 CN Light"/>
          <w:b/>
          <w:color w:val="FF0000"/>
        </w:rPr>
      </w:pPr>
      <w:r w:rsidRPr="00A413EB">
        <w:rPr>
          <w:rFonts w:ascii="思源宋体 CN Light" w:hAnsi="思源宋体 CN Light" w:cs="思源宋体 CN Light" w:hint="eastAsia"/>
          <w:b/>
          <w:color w:val="FF0000"/>
        </w:rPr>
        <w:t>如果</w:t>
      </w:r>
      <w:proofErr w:type="gramStart"/>
      <w:r w:rsidRPr="00A413EB">
        <w:rPr>
          <w:rFonts w:ascii="思源宋体 CN Light" w:hAnsi="思源宋体 CN Light" w:cs="思源宋体 CN Light" w:hint="eastAsia"/>
          <w:b/>
          <w:color w:val="FF0000"/>
        </w:rPr>
        <w:t>不</w:t>
      </w:r>
      <w:proofErr w:type="gramEnd"/>
      <w:r w:rsidRPr="00A413EB">
        <w:rPr>
          <w:rFonts w:ascii="思源宋体 CN Light" w:hAnsi="思源宋体 CN Light" w:cs="思源宋体 CN Light" w:hint="eastAsia"/>
          <w:b/>
          <w:color w:val="FF0000"/>
        </w:rPr>
        <w:t>点击“自定义安装”，点击“快速安装”按钮，则直接开始安装驱动，安装位置默认。</w:t>
      </w:r>
    </w:p>
    <w:p w:rsidR="00112F30" w:rsidRDefault="00A413EB">
      <w:r>
        <w:rPr>
          <w:rFonts w:hint="eastAsia"/>
        </w:rPr>
        <w:t>4</w:t>
      </w:r>
      <w:r>
        <w:rPr>
          <w:rFonts w:hint="eastAsia"/>
        </w:rPr>
        <w:t>、自定义安装页面，选择需要安装的目录，点击“立即安装”按钮，开始安装驱动。</w:t>
      </w:r>
    </w:p>
    <w:p w:rsidR="00112F30" w:rsidRDefault="00A413EB">
      <w:pPr>
        <w:ind w:firstLineChars="0" w:firstLine="0"/>
      </w:pPr>
      <w:r>
        <w:rPr>
          <w:noProof/>
        </w:rPr>
        <w:lastRenderedPageBreak/>
        <w:drawing>
          <wp:inline distT="0" distB="0" distL="114300" distR="114300">
            <wp:extent cx="5277485" cy="3563620"/>
            <wp:effectExtent l="0" t="0" r="5715" b="508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pic:cNvPicPr>
                      <a:picLocks noChangeAspect="1"/>
                    </pic:cNvPicPr>
                  </pic:nvPicPr>
                  <pic:blipFill>
                    <a:blip r:embed="rId23"/>
                    <a:stretch>
                      <a:fillRect/>
                    </a:stretch>
                  </pic:blipFill>
                  <pic:spPr>
                    <a:xfrm>
                      <a:off x="0" y="0"/>
                      <a:ext cx="5277485" cy="3563620"/>
                    </a:xfrm>
                    <a:prstGeom prst="rect">
                      <a:avLst/>
                    </a:prstGeom>
                    <a:noFill/>
                    <a:ln>
                      <a:noFill/>
                    </a:ln>
                  </pic:spPr>
                </pic:pic>
              </a:graphicData>
            </a:graphic>
          </wp:inline>
        </w:drawing>
      </w:r>
    </w:p>
    <w:p w:rsidR="00112F30" w:rsidRDefault="00A413EB">
      <w:r>
        <w:br w:type="page"/>
      </w:r>
    </w:p>
    <w:p w:rsidR="00112F30" w:rsidRDefault="00A413EB" w:rsidP="00A413EB">
      <w:pPr>
        <w:pStyle w:val="a0"/>
        <w:ind w:leftChars="0" w:left="0" w:right="1470" w:firstLineChars="0"/>
      </w:pPr>
      <w:r>
        <w:rPr>
          <w:rFonts w:hint="eastAsia"/>
        </w:rPr>
        <w:lastRenderedPageBreak/>
        <w:t>安装“多证融合信任引擎”、“</w:t>
      </w:r>
      <w:proofErr w:type="spellStart"/>
      <w:r>
        <w:rPr>
          <w:rFonts w:hint="eastAsia"/>
        </w:rPr>
        <w:t>ScSecSeal</w:t>
      </w:r>
      <w:proofErr w:type="spellEnd"/>
      <w:r>
        <w:rPr>
          <w:rFonts w:hint="eastAsia"/>
        </w:rPr>
        <w:t>多格式电子印章系统”。</w:t>
      </w:r>
    </w:p>
    <w:p w:rsidR="00112F30" w:rsidRDefault="00A413EB" w:rsidP="00A413EB">
      <w:pPr>
        <w:pStyle w:val="a0"/>
        <w:ind w:leftChars="0" w:left="0" w:right="1470" w:firstLineChars="0" w:firstLine="0"/>
      </w:pPr>
      <w:r>
        <w:rPr>
          <w:noProof/>
        </w:rPr>
        <w:drawing>
          <wp:inline distT="0" distB="0" distL="114300" distR="114300">
            <wp:extent cx="4794250" cy="3448050"/>
            <wp:effectExtent l="0" t="0" r="6350" b="635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4"/>
                    <a:stretch>
                      <a:fillRect/>
                    </a:stretch>
                  </pic:blipFill>
                  <pic:spPr>
                    <a:xfrm>
                      <a:off x="0" y="0"/>
                      <a:ext cx="4794250" cy="3448050"/>
                    </a:xfrm>
                    <a:prstGeom prst="rect">
                      <a:avLst/>
                    </a:prstGeom>
                    <a:noFill/>
                    <a:ln>
                      <a:noFill/>
                    </a:ln>
                  </pic:spPr>
                </pic:pic>
              </a:graphicData>
            </a:graphic>
          </wp:inline>
        </w:drawing>
      </w:r>
    </w:p>
    <w:p w:rsidR="00112F30" w:rsidRDefault="00A413EB" w:rsidP="00A413EB">
      <w:pPr>
        <w:pStyle w:val="a0"/>
        <w:ind w:leftChars="0" w:left="0" w:right="1470" w:firstLineChars="0" w:firstLine="0"/>
      </w:pPr>
      <w:r>
        <w:rPr>
          <w:noProof/>
        </w:rPr>
        <w:drawing>
          <wp:inline distT="0" distB="0" distL="114300" distR="114300">
            <wp:extent cx="4794250" cy="3448050"/>
            <wp:effectExtent l="0" t="0" r="6350" b="6350"/>
            <wp:docPr id="2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
                    <pic:cNvPicPr>
                      <a:picLocks noChangeAspect="1"/>
                    </pic:cNvPicPr>
                  </pic:nvPicPr>
                  <pic:blipFill>
                    <a:blip r:embed="rId25"/>
                    <a:stretch>
                      <a:fillRect/>
                    </a:stretch>
                  </pic:blipFill>
                  <pic:spPr>
                    <a:xfrm>
                      <a:off x="0" y="0"/>
                      <a:ext cx="4794250" cy="3448050"/>
                    </a:xfrm>
                    <a:prstGeom prst="rect">
                      <a:avLst/>
                    </a:prstGeom>
                    <a:noFill/>
                    <a:ln>
                      <a:noFill/>
                    </a:ln>
                  </pic:spPr>
                </pic:pic>
              </a:graphicData>
            </a:graphic>
          </wp:inline>
        </w:drawing>
      </w:r>
    </w:p>
    <w:p w:rsidR="00112F30" w:rsidRDefault="00A413EB">
      <w:r>
        <w:rPr>
          <w:rFonts w:hint="eastAsia"/>
        </w:rPr>
        <w:br w:type="page"/>
      </w:r>
    </w:p>
    <w:p w:rsidR="00112F30" w:rsidRDefault="00A413EB">
      <w:r>
        <w:rPr>
          <w:rFonts w:hint="eastAsia"/>
        </w:rPr>
        <w:lastRenderedPageBreak/>
        <w:t>5</w:t>
      </w:r>
      <w:r>
        <w:rPr>
          <w:rFonts w:hint="eastAsia"/>
        </w:rPr>
        <w:t>、驱动安装完成后，打开完成界面。</w:t>
      </w:r>
    </w:p>
    <w:p w:rsidR="00112F30" w:rsidRDefault="00A413EB">
      <w:pPr>
        <w:ind w:firstLineChars="0" w:firstLine="0"/>
        <w:rPr>
          <w:rFonts w:ascii="思源宋体 CN Light" w:hAnsi="思源宋体 CN Light" w:cs="思源宋体 CN Light"/>
          <w:color w:val="000000" w:themeColor="text1"/>
        </w:rPr>
      </w:pPr>
      <w:r>
        <w:rPr>
          <w:noProof/>
        </w:rPr>
        <w:drawing>
          <wp:inline distT="0" distB="0" distL="114300" distR="114300">
            <wp:extent cx="5274945" cy="4371975"/>
            <wp:effectExtent l="0" t="0" r="8255" b="9525"/>
            <wp:docPr id="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pic:cNvPicPr>
                      <a:picLocks noChangeAspect="1"/>
                    </pic:cNvPicPr>
                  </pic:nvPicPr>
                  <pic:blipFill>
                    <a:blip r:embed="rId26"/>
                    <a:stretch>
                      <a:fillRect/>
                    </a:stretch>
                  </pic:blipFill>
                  <pic:spPr>
                    <a:xfrm>
                      <a:off x="0" y="0"/>
                      <a:ext cx="5274945" cy="4371975"/>
                    </a:xfrm>
                    <a:prstGeom prst="rect">
                      <a:avLst/>
                    </a:prstGeom>
                    <a:noFill/>
                    <a:ln>
                      <a:noFill/>
                    </a:ln>
                  </pic:spPr>
                </pic:pic>
              </a:graphicData>
            </a:graphic>
          </wp:inline>
        </w:drawing>
      </w:r>
    </w:p>
    <w:p w:rsidR="00112F30" w:rsidRDefault="00112F30">
      <w:pPr>
        <w:pStyle w:val="IndentNormal"/>
        <w:ind w:firstLineChars="0" w:firstLine="0"/>
        <w:jc w:val="center"/>
        <w:rPr>
          <w:rFonts w:ascii="思源宋体 CN Light" w:hAnsi="思源宋体 CN Light" w:cs="思源宋体 CN Light"/>
          <w:b/>
          <w:color w:val="000000" w:themeColor="text1"/>
          <w:spacing w:val="4"/>
          <w:sz w:val="21"/>
        </w:rPr>
      </w:pPr>
    </w:p>
    <w:p w:rsidR="00112F30" w:rsidRDefault="00A413EB" w:rsidP="00A413EB">
      <w:pPr>
        <w:rPr>
          <w:rFonts w:ascii="华文楷体" w:eastAsia="华文楷体" w:hAnsi="华文楷体" w:cs="宋体-WinCharSetFFFF-H"/>
          <w:kern w:val="0"/>
          <w:sz w:val="24"/>
        </w:rPr>
      </w:pPr>
      <w:r>
        <w:rPr>
          <w:rFonts w:hint="eastAsia"/>
        </w:rPr>
        <w:t>6</w:t>
      </w:r>
      <w:r>
        <w:rPr>
          <w:rFonts w:hint="eastAsia"/>
        </w:rPr>
        <w:t>、</w:t>
      </w:r>
      <w:r>
        <w:rPr>
          <w:rFonts w:hint="eastAsia"/>
          <w:color w:val="000000" w:themeColor="text1"/>
        </w:rPr>
        <w:t>点击“完成”按钮，</w:t>
      </w:r>
      <w:r>
        <w:rPr>
          <w:rFonts w:ascii="华文楷体" w:eastAsia="华文楷体" w:hAnsi="华文楷体" w:cs="宋体-WinCharSetFFFF-H" w:hint="eastAsia"/>
          <w:kern w:val="0"/>
          <w:sz w:val="24"/>
        </w:rPr>
        <w:t>自动多格式电子印章系统、多证融合信任引擎（在右下角托盘处）、检测工具（南平</w:t>
      </w:r>
      <w:proofErr w:type="gramStart"/>
      <w:r>
        <w:rPr>
          <w:rFonts w:ascii="华文楷体" w:eastAsia="华文楷体" w:hAnsi="华文楷体" w:cs="宋体-WinCharSetFFFF-H" w:hint="eastAsia"/>
          <w:kern w:val="0"/>
          <w:sz w:val="24"/>
        </w:rPr>
        <w:t>招采版</w:t>
      </w:r>
      <w:proofErr w:type="gramEnd"/>
      <w:r>
        <w:rPr>
          <w:rFonts w:ascii="华文楷体" w:eastAsia="华文楷体" w:hAnsi="华文楷体" w:cs="宋体-WinCharSetFFFF-H" w:hint="eastAsia"/>
          <w:kern w:val="0"/>
          <w:sz w:val="24"/>
        </w:rPr>
        <w:t>）的安装。（</w:t>
      </w:r>
      <w:r>
        <w:rPr>
          <w:rFonts w:ascii="华文楷体" w:eastAsia="华文楷体" w:hAnsi="华文楷体" w:cs="宋体-WinCharSetFFFF-H" w:hint="eastAsia"/>
          <w:color w:val="FF0000"/>
          <w:kern w:val="0"/>
          <w:sz w:val="24"/>
        </w:rPr>
        <w:t>若签章工具不能正常显示图标，请切换磁盘重新安装驱动工具</w:t>
      </w:r>
      <w:r>
        <w:rPr>
          <w:rFonts w:ascii="华文楷体" w:eastAsia="华文楷体" w:hAnsi="华文楷体" w:cs="宋体-WinCharSetFFFF-H" w:hint="eastAsia"/>
          <w:kern w:val="0"/>
          <w:sz w:val="24"/>
        </w:rPr>
        <w:t>）</w:t>
      </w:r>
    </w:p>
    <w:p w:rsidR="00112F30" w:rsidRDefault="00A413EB">
      <w:r>
        <w:rPr>
          <w:noProof/>
        </w:rPr>
        <w:drawing>
          <wp:inline distT="0" distB="0" distL="114300" distR="114300">
            <wp:extent cx="1962150" cy="914400"/>
            <wp:effectExtent l="0" t="0" r="6350" b="0"/>
            <wp:docPr id="2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
                    <pic:cNvPicPr>
                      <a:picLocks noChangeAspect="1"/>
                    </pic:cNvPicPr>
                  </pic:nvPicPr>
                  <pic:blipFill>
                    <a:blip r:embed="rId27"/>
                    <a:stretch>
                      <a:fillRect/>
                    </a:stretch>
                  </pic:blipFill>
                  <pic:spPr>
                    <a:xfrm>
                      <a:off x="0" y="0"/>
                      <a:ext cx="1962150" cy="914400"/>
                    </a:xfrm>
                    <a:prstGeom prst="rect">
                      <a:avLst/>
                    </a:prstGeom>
                    <a:noFill/>
                    <a:ln>
                      <a:noFill/>
                    </a:ln>
                  </pic:spPr>
                </pic:pic>
              </a:graphicData>
            </a:graphic>
          </wp:inline>
        </w:drawing>
      </w:r>
      <w:r>
        <w:rPr>
          <w:noProof/>
        </w:rPr>
        <w:drawing>
          <wp:inline distT="0" distB="0" distL="114300" distR="114300">
            <wp:extent cx="203200" cy="203200"/>
            <wp:effectExtent l="0" t="0" r="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pic:cNvPicPr>
                  </pic:nvPicPr>
                  <pic:blipFill>
                    <a:blip r:embed="rId28"/>
                    <a:stretch>
                      <a:fillRect/>
                    </a:stretch>
                  </pic:blipFill>
                  <pic:spPr>
                    <a:xfrm>
                      <a:off x="0" y="0"/>
                      <a:ext cx="203200" cy="203200"/>
                    </a:xfrm>
                    <a:prstGeom prst="rect">
                      <a:avLst/>
                    </a:prstGeom>
                    <a:noFill/>
                    <a:ln>
                      <a:noFill/>
                    </a:ln>
                  </pic:spPr>
                </pic:pic>
              </a:graphicData>
            </a:graphic>
          </wp:inline>
        </w:drawing>
      </w:r>
    </w:p>
    <w:p w:rsidR="00112F30" w:rsidRDefault="00A413EB">
      <w:r>
        <w:br w:type="page"/>
      </w:r>
    </w:p>
    <w:p w:rsidR="00112F30" w:rsidRDefault="00A413EB">
      <w:pPr>
        <w:pStyle w:val="2"/>
        <w:rPr>
          <w:rFonts w:ascii="思源宋体 CN Light" w:hAnsi="思源宋体 CN Light" w:cs="思源宋体 CN Light"/>
          <w:color w:val="000000" w:themeColor="text1"/>
        </w:rPr>
      </w:pPr>
      <w:bookmarkStart w:id="34" w:name="_Toc4050"/>
      <w:bookmarkStart w:id="35" w:name="_Toc18338"/>
      <w:r>
        <w:rPr>
          <w:rFonts w:ascii="思源宋体 CN Light" w:hAnsi="思源宋体 CN Light" w:cs="思源宋体 CN Light" w:hint="eastAsia"/>
          <w:color w:val="000000" w:themeColor="text1"/>
        </w:rPr>
        <w:lastRenderedPageBreak/>
        <w:t>证书工具</w:t>
      </w:r>
      <w:bookmarkEnd w:id="26"/>
      <w:bookmarkEnd w:id="27"/>
      <w:bookmarkEnd w:id="28"/>
      <w:bookmarkEnd w:id="29"/>
      <w:bookmarkEnd w:id="30"/>
      <w:bookmarkEnd w:id="31"/>
      <w:bookmarkEnd w:id="32"/>
      <w:bookmarkEnd w:id="33"/>
      <w:bookmarkEnd w:id="34"/>
      <w:bookmarkEnd w:id="35"/>
    </w:p>
    <w:p w:rsidR="00112F30" w:rsidRDefault="00A413EB">
      <w:pPr>
        <w:pStyle w:val="3"/>
        <w:widowControl/>
        <w:tabs>
          <w:tab w:val="clear" w:pos="567"/>
        </w:tabs>
      </w:pPr>
      <w:bookmarkStart w:id="36" w:name="_Toc404765187"/>
      <w:bookmarkStart w:id="37" w:name="_Toc404243492"/>
      <w:bookmarkStart w:id="38" w:name="_Toc7014"/>
      <w:bookmarkStart w:id="39" w:name="_Toc346183632"/>
      <w:bookmarkStart w:id="40" w:name="_Toc26414"/>
      <w:bookmarkStart w:id="41" w:name="_Toc27212"/>
      <w:bookmarkStart w:id="42" w:name="_Toc404764411"/>
      <w:bookmarkStart w:id="43" w:name="_Toc7222"/>
      <w:bookmarkStart w:id="44" w:name="_Toc346701614"/>
      <w:bookmarkStart w:id="45" w:name="_Toc8419"/>
      <w:r>
        <w:rPr>
          <w:rFonts w:ascii="思源宋体 CN Light" w:hAnsi="思源宋体 CN Light" w:cs="思源宋体 CN Light" w:hint="eastAsia"/>
          <w:color w:val="000000" w:themeColor="text1"/>
        </w:rPr>
        <w:t>修改口令</w:t>
      </w:r>
      <w:bookmarkEnd w:id="36"/>
      <w:bookmarkEnd w:id="37"/>
      <w:bookmarkEnd w:id="38"/>
      <w:bookmarkEnd w:id="39"/>
      <w:bookmarkEnd w:id="40"/>
      <w:bookmarkEnd w:id="41"/>
      <w:bookmarkEnd w:id="42"/>
      <w:bookmarkEnd w:id="43"/>
      <w:bookmarkEnd w:id="44"/>
      <w:bookmarkEnd w:id="45"/>
    </w:p>
    <w:p w:rsidR="00112F30" w:rsidRDefault="00A413EB">
      <w:r>
        <w:rPr>
          <w:rFonts w:hint="eastAsia"/>
        </w:rPr>
        <w:t>口令相当于证书</w:t>
      </w:r>
      <w:r>
        <w:rPr>
          <w:rFonts w:hint="eastAsia"/>
        </w:rPr>
        <w:t>Key</w:t>
      </w:r>
      <w:r>
        <w:rPr>
          <w:rFonts w:hint="eastAsia"/>
        </w:rPr>
        <w:t>的密码，需要妥善保管，新发出的证书</w:t>
      </w:r>
      <w:r>
        <w:rPr>
          <w:rFonts w:hint="eastAsia"/>
        </w:rPr>
        <w:t>Key</w:t>
      </w:r>
      <w:r>
        <w:rPr>
          <w:rFonts w:hint="eastAsia"/>
        </w:rPr>
        <w:t>的密码是</w:t>
      </w:r>
      <w:r w:rsidRPr="00A413EB">
        <w:rPr>
          <w:rFonts w:hint="eastAsia"/>
          <w:b/>
          <w:color w:val="FF0000"/>
        </w:rPr>
        <w:t>111111</w:t>
      </w:r>
      <w:r>
        <w:rPr>
          <w:rFonts w:hint="eastAsia"/>
        </w:rPr>
        <w:t>（</w:t>
      </w:r>
      <w:r>
        <w:rPr>
          <w:rFonts w:hint="eastAsia"/>
        </w:rPr>
        <w:t>6</w:t>
      </w:r>
      <w:r>
        <w:rPr>
          <w:rFonts w:hint="eastAsia"/>
        </w:rPr>
        <w:t>个</w:t>
      </w:r>
      <w:r>
        <w:rPr>
          <w:rFonts w:hint="eastAsia"/>
        </w:rPr>
        <w:t>1</w:t>
      </w:r>
      <w:r>
        <w:rPr>
          <w:rFonts w:hint="eastAsia"/>
        </w:rPr>
        <w:t>），为了您的证书的安全，</w:t>
      </w:r>
      <w:r w:rsidRPr="00A413EB">
        <w:rPr>
          <w:rFonts w:hint="eastAsia"/>
          <w:b/>
          <w:color w:val="FF0000"/>
        </w:rPr>
        <w:t>请立即修改密码</w:t>
      </w:r>
      <w:r>
        <w:rPr>
          <w:rFonts w:hint="eastAsia"/>
        </w:rPr>
        <w:t>，如下图：</w:t>
      </w:r>
    </w:p>
    <w:p w:rsidR="00112F30" w:rsidRDefault="00A413EB">
      <w:pPr>
        <w:pStyle w:val="15"/>
        <w:rPr>
          <w:rFonts w:hint="default"/>
        </w:rPr>
      </w:pPr>
      <w:r>
        <w:rPr>
          <w:noProof/>
        </w:rPr>
        <w:drawing>
          <wp:inline distT="0" distB="0" distL="114300" distR="114300">
            <wp:extent cx="3098800" cy="2216150"/>
            <wp:effectExtent l="0" t="0" r="0" b="6350"/>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29"/>
                    <a:stretch>
                      <a:fillRect/>
                    </a:stretch>
                  </pic:blipFill>
                  <pic:spPr>
                    <a:xfrm>
                      <a:off x="0" y="0"/>
                      <a:ext cx="3098800" cy="2216150"/>
                    </a:xfrm>
                    <a:prstGeom prst="rect">
                      <a:avLst/>
                    </a:prstGeom>
                    <a:noFill/>
                    <a:ln>
                      <a:noFill/>
                    </a:ln>
                  </pic:spPr>
                </pic:pic>
              </a:graphicData>
            </a:graphic>
          </wp:inline>
        </w:drawing>
      </w:r>
    </w:p>
    <w:p w:rsidR="00112F30" w:rsidRDefault="00A413EB">
      <w:r>
        <w:rPr>
          <w:rFonts w:hint="eastAsia"/>
        </w:rPr>
        <w:t>输入正确的旧口令和新口令，点击确认就可以修改密码了。请不要忘记您的密码，如果忘记，请到该项目</w:t>
      </w:r>
      <w:r>
        <w:rPr>
          <w:rFonts w:hint="eastAsia"/>
        </w:rPr>
        <w:t>CA</w:t>
      </w:r>
      <w:r>
        <w:rPr>
          <w:rFonts w:hint="eastAsia"/>
        </w:rPr>
        <w:t>发证中心或联系系统管理员进行密码的初始化。</w:t>
      </w:r>
    </w:p>
    <w:p w:rsidR="00112F30" w:rsidRDefault="00A413EB">
      <w:pPr>
        <w:pStyle w:val="2"/>
        <w:rPr>
          <w:rFonts w:ascii="思源宋体 CN Light" w:hAnsi="思源宋体 CN Light" w:cs="思源宋体 CN Light"/>
          <w:color w:val="000000" w:themeColor="text1"/>
        </w:rPr>
      </w:pPr>
      <w:bookmarkStart w:id="46" w:name="_Toc908"/>
      <w:bookmarkStart w:id="47" w:name="_Toc22240"/>
      <w:bookmarkStart w:id="48" w:name="_Toc404243493"/>
      <w:bookmarkStart w:id="49" w:name="_Toc7770"/>
      <w:bookmarkStart w:id="50" w:name="_Toc404765188"/>
      <w:bookmarkStart w:id="51" w:name="_Toc404764412"/>
      <w:bookmarkStart w:id="52" w:name="_Toc6312"/>
      <w:bookmarkStart w:id="53" w:name="_Toc346183633"/>
      <w:bookmarkStart w:id="54" w:name="_Toc2233"/>
      <w:bookmarkStart w:id="55" w:name="_Toc346701615"/>
      <w:r>
        <w:rPr>
          <w:rFonts w:ascii="思源宋体 CN Light" w:hAnsi="思源宋体 CN Light" w:cs="思源宋体 CN Light" w:hint="eastAsia"/>
          <w:color w:val="000000" w:themeColor="text1"/>
        </w:rPr>
        <w:t>检测工具</w:t>
      </w:r>
      <w:bookmarkEnd w:id="46"/>
      <w:bookmarkEnd w:id="47"/>
      <w:bookmarkEnd w:id="48"/>
      <w:bookmarkEnd w:id="49"/>
      <w:bookmarkEnd w:id="50"/>
      <w:bookmarkEnd w:id="51"/>
      <w:bookmarkEnd w:id="52"/>
      <w:bookmarkEnd w:id="53"/>
      <w:bookmarkEnd w:id="54"/>
      <w:bookmarkEnd w:id="55"/>
    </w:p>
    <w:p w:rsidR="00112F30" w:rsidRDefault="00A413EB">
      <w:pPr>
        <w:pStyle w:val="3"/>
        <w:widowControl/>
        <w:tabs>
          <w:tab w:val="clear" w:pos="567"/>
        </w:tabs>
        <w:rPr>
          <w:rFonts w:ascii="思源宋体 CN Light" w:hAnsi="思源宋体 CN Light" w:cs="思源宋体 CN Light"/>
          <w:color w:val="000000" w:themeColor="text1"/>
        </w:rPr>
      </w:pPr>
      <w:bookmarkStart w:id="56" w:name="_Toc18322"/>
      <w:bookmarkStart w:id="57" w:name="_Toc404243494"/>
      <w:bookmarkStart w:id="58" w:name="_Toc20629"/>
      <w:bookmarkStart w:id="59" w:name="_Toc346701616"/>
      <w:bookmarkStart w:id="60" w:name="_Toc9567"/>
      <w:bookmarkStart w:id="61" w:name="_Toc28336"/>
      <w:bookmarkStart w:id="62" w:name="_Toc25880"/>
      <w:bookmarkStart w:id="63" w:name="_Toc404764413"/>
      <w:bookmarkStart w:id="64" w:name="_Toc346183634"/>
      <w:bookmarkStart w:id="65" w:name="_Toc404765189"/>
      <w:r>
        <w:rPr>
          <w:rFonts w:ascii="思源宋体 CN Light" w:hAnsi="思源宋体 CN Light" w:cs="思源宋体 CN Light" w:hint="eastAsia"/>
          <w:color w:val="000000" w:themeColor="text1"/>
        </w:rPr>
        <w:t>启动检测工具</w:t>
      </w:r>
      <w:bookmarkEnd w:id="56"/>
      <w:bookmarkEnd w:id="57"/>
      <w:bookmarkEnd w:id="58"/>
      <w:bookmarkEnd w:id="59"/>
      <w:bookmarkEnd w:id="60"/>
      <w:bookmarkEnd w:id="61"/>
      <w:bookmarkEnd w:id="62"/>
      <w:bookmarkEnd w:id="63"/>
      <w:bookmarkEnd w:id="64"/>
      <w:bookmarkEnd w:id="65"/>
    </w:p>
    <w:p w:rsidR="00112F30" w:rsidRDefault="00A413EB">
      <w:pPr>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用户可以点击桌面上的新点检测工具图标来启动检测工具。如下图：</w:t>
      </w:r>
    </w:p>
    <w:p w:rsidR="00112F30" w:rsidRDefault="00A413EB">
      <w:pPr>
        <w:pStyle w:val="15"/>
        <w:rPr>
          <w:rFonts w:hint="default"/>
        </w:rPr>
      </w:pPr>
      <w:r>
        <w:rPr>
          <w:noProof/>
        </w:rPr>
        <w:drawing>
          <wp:inline distT="0" distB="0" distL="114300" distR="114300">
            <wp:extent cx="692150" cy="901700"/>
            <wp:effectExtent l="0" t="0" r="635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6"/>
                    <pic:cNvPicPr>
                      <a:picLocks noChangeAspect="1"/>
                    </pic:cNvPicPr>
                  </pic:nvPicPr>
                  <pic:blipFill>
                    <a:blip r:embed="rId30"/>
                    <a:stretch>
                      <a:fillRect/>
                    </a:stretch>
                  </pic:blipFill>
                  <pic:spPr>
                    <a:xfrm>
                      <a:off x="0" y="0"/>
                      <a:ext cx="692150" cy="901700"/>
                    </a:xfrm>
                    <a:prstGeom prst="rect">
                      <a:avLst/>
                    </a:prstGeom>
                    <a:noFill/>
                    <a:ln>
                      <a:noFill/>
                    </a:ln>
                  </pic:spPr>
                </pic:pic>
              </a:graphicData>
            </a:graphic>
          </wp:inline>
        </w:drawing>
      </w:r>
    </w:p>
    <w:p w:rsidR="00112F30" w:rsidRDefault="00A413EB">
      <w:r>
        <w:rPr>
          <w:rFonts w:hint="eastAsia"/>
        </w:rPr>
        <w:t>检测工具是用来检测客户环境上是否成功的设置了可信任站点，是否安装了一些必要的控件，</w:t>
      </w:r>
      <w:proofErr w:type="gramStart"/>
      <w:r>
        <w:rPr>
          <w:rFonts w:hint="eastAsia"/>
        </w:rPr>
        <w:t>检测您</w:t>
      </w:r>
      <w:proofErr w:type="gramEnd"/>
      <w:r>
        <w:rPr>
          <w:rFonts w:hint="eastAsia"/>
        </w:rPr>
        <w:t>的证书</w:t>
      </w:r>
      <w:r>
        <w:rPr>
          <w:rFonts w:hint="eastAsia"/>
        </w:rPr>
        <w:t xml:space="preserve">Key </w:t>
      </w:r>
      <w:r>
        <w:rPr>
          <w:rFonts w:hint="eastAsia"/>
        </w:rPr>
        <w:t>是否有效，</w:t>
      </w:r>
      <w:proofErr w:type="gramStart"/>
      <w:r>
        <w:rPr>
          <w:rFonts w:hint="eastAsia"/>
        </w:rPr>
        <w:t>检测您</w:t>
      </w:r>
      <w:proofErr w:type="gramEnd"/>
      <w:r>
        <w:rPr>
          <w:rFonts w:hint="eastAsia"/>
        </w:rPr>
        <w:t>的证书</w:t>
      </w:r>
      <w:r>
        <w:rPr>
          <w:rFonts w:hint="eastAsia"/>
        </w:rPr>
        <w:t xml:space="preserve">Key </w:t>
      </w:r>
      <w:r>
        <w:rPr>
          <w:rFonts w:hint="eastAsia"/>
        </w:rPr>
        <w:t>能否成功盖章。用户可以点击桌面上的检测工具图标来启动检测工具。</w:t>
      </w:r>
    </w:p>
    <w:p w:rsidR="00112F30" w:rsidRDefault="00A413EB">
      <w:r>
        <w:rPr>
          <w:rFonts w:hint="eastAsia"/>
        </w:rPr>
        <w:br w:type="page"/>
      </w:r>
    </w:p>
    <w:p w:rsidR="00112F30" w:rsidRDefault="00A413EB">
      <w:pPr>
        <w:autoSpaceDE w:val="0"/>
        <w:autoSpaceDN w:val="0"/>
        <w:adjustRightInd w:val="0"/>
        <w:ind w:firstLine="480"/>
        <w:rPr>
          <w:rFonts w:ascii="思源宋体 CN Light" w:hAnsi="思源宋体 CN Light" w:cs="思源宋体 CN Light"/>
          <w:sz w:val="24"/>
        </w:rPr>
      </w:pPr>
      <w:r>
        <w:rPr>
          <w:rFonts w:ascii="思源宋体 CN Light" w:hAnsi="思源宋体 CN Light" w:cs="思源宋体 CN Light" w:hint="eastAsia"/>
          <w:sz w:val="24"/>
        </w:rPr>
        <w:lastRenderedPageBreak/>
        <w:t>点击一键检测：</w:t>
      </w:r>
    </w:p>
    <w:p w:rsidR="00112F30" w:rsidRDefault="00A413EB">
      <w:pPr>
        <w:pStyle w:val="15"/>
        <w:rPr>
          <w:rFonts w:hint="default"/>
        </w:rPr>
      </w:pPr>
      <w:r>
        <w:rPr>
          <w:noProof/>
        </w:rPr>
        <w:drawing>
          <wp:inline distT="0" distB="0" distL="114300" distR="114300">
            <wp:extent cx="5271770" cy="3325495"/>
            <wp:effectExtent l="0" t="0" r="11430" b="1905"/>
            <wp:docPr id="2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
                    <pic:cNvPicPr>
                      <a:picLocks noChangeAspect="1"/>
                    </pic:cNvPicPr>
                  </pic:nvPicPr>
                  <pic:blipFill>
                    <a:blip r:embed="rId31"/>
                    <a:stretch>
                      <a:fillRect/>
                    </a:stretch>
                  </pic:blipFill>
                  <pic:spPr>
                    <a:xfrm>
                      <a:off x="0" y="0"/>
                      <a:ext cx="5271770" cy="3325495"/>
                    </a:xfrm>
                    <a:prstGeom prst="rect">
                      <a:avLst/>
                    </a:prstGeom>
                    <a:noFill/>
                    <a:ln>
                      <a:noFill/>
                    </a:ln>
                  </pic:spPr>
                </pic:pic>
              </a:graphicData>
            </a:graphic>
          </wp:inline>
        </w:drawing>
      </w:r>
    </w:p>
    <w:p w:rsidR="00112F30" w:rsidRDefault="00A413EB">
      <w:pPr>
        <w:autoSpaceDE w:val="0"/>
        <w:autoSpaceDN w:val="0"/>
        <w:adjustRightInd w:val="0"/>
        <w:rPr>
          <w:rFonts w:ascii="思源宋体 CN Light" w:hAnsi="思源宋体 CN Light" w:cs="思源宋体 CN Light"/>
          <w:szCs w:val="21"/>
        </w:rPr>
      </w:pPr>
      <w:r>
        <w:rPr>
          <w:rFonts w:ascii="思源宋体 CN Light" w:hAnsi="思源宋体 CN Light" w:cs="思源宋体 CN Light" w:hint="eastAsia"/>
          <w:szCs w:val="21"/>
        </w:rPr>
        <w:t>一键检测页面：</w:t>
      </w:r>
    </w:p>
    <w:p w:rsidR="00112F30" w:rsidRDefault="00A413EB">
      <w:pPr>
        <w:autoSpaceDE w:val="0"/>
        <w:autoSpaceDN w:val="0"/>
        <w:adjustRightInd w:val="0"/>
        <w:ind w:firstLineChars="0" w:firstLine="0"/>
        <w:rPr>
          <w:rFonts w:ascii="思源宋体 CN Light" w:hAnsi="思源宋体 CN Light" w:cs="思源宋体 CN Light"/>
          <w:kern w:val="0"/>
          <w:szCs w:val="21"/>
        </w:rPr>
      </w:pPr>
      <w:r>
        <w:rPr>
          <w:noProof/>
        </w:rPr>
        <w:drawing>
          <wp:inline distT="0" distB="0" distL="114300" distR="114300">
            <wp:extent cx="5271770" cy="3325495"/>
            <wp:effectExtent l="0" t="0" r="11430" b="1905"/>
            <wp:docPr id="2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
                    <pic:cNvPicPr>
                      <a:picLocks noChangeAspect="1"/>
                    </pic:cNvPicPr>
                  </pic:nvPicPr>
                  <pic:blipFill>
                    <a:blip r:embed="rId32"/>
                    <a:stretch>
                      <a:fillRect/>
                    </a:stretch>
                  </pic:blipFill>
                  <pic:spPr>
                    <a:xfrm>
                      <a:off x="0" y="0"/>
                      <a:ext cx="5271770" cy="3325495"/>
                    </a:xfrm>
                    <a:prstGeom prst="rect">
                      <a:avLst/>
                    </a:prstGeom>
                    <a:noFill/>
                    <a:ln>
                      <a:noFill/>
                    </a:ln>
                  </pic:spPr>
                </pic:pic>
              </a:graphicData>
            </a:graphic>
          </wp:inline>
        </w:drawing>
      </w:r>
    </w:p>
    <w:p w:rsidR="00112F30" w:rsidRDefault="00A413EB">
      <w:r>
        <w:rPr>
          <w:rFonts w:hint="eastAsia"/>
        </w:rPr>
        <w:t>“证书检测”检测该证书</w:t>
      </w:r>
      <w:r>
        <w:rPr>
          <w:rFonts w:hint="eastAsia"/>
        </w:rPr>
        <w:t xml:space="preserve">Key </w:t>
      </w:r>
      <w:r>
        <w:rPr>
          <w:rFonts w:hint="eastAsia"/>
        </w:rPr>
        <w:t>是否可以正常使用。</w:t>
      </w:r>
    </w:p>
    <w:p w:rsidR="00112F30" w:rsidRDefault="00A413EB">
      <w:r>
        <w:rPr>
          <w:rFonts w:hint="eastAsia"/>
        </w:rPr>
        <w:t>“系统检测”，该页面主要是进行可信任站点的设置。如果显示都是打钩，就证明已经设置成功。</w:t>
      </w:r>
    </w:p>
    <w:p w:rsidR="00112F30" w:rsidRDefault="00A413EB">
      <w:r>
        <w:rPr>
          <w:rFonts w:hint="eastAsia"/>
        </w:rPr>
        <w:t>“控件检测”，如果以上都是打勾，系统所需要控件都安装完毕了。其中证书</w:t>
      </w:r>
      <w:r>
        <w:rPr>
          <w:rFonts w:hint="eastAsia"/>
        </w:rPr>
        <w:t xml:space="preserve">Key </w:t>
      </w:r>
      <w:r>
        <w:rPr>
          <w:rFonts w:hint="eastAsia"/>
        </w:rPr>
        <w:t>驱动需要把您的证书</w:t>
      </w:r>
      <w:r>
        <w:rPr>
          <w:rFonts w:hint="eastAsia"/>
        </w:rPr>
        <w:t xml:space="preserve">Key </w:t>
      </w:r>
      <w:r>
        <w:rPr>
          <w:rFonts w:hint="eastAsia"/>
        </w:rPr>
        <w:t>插好以后才可以检测出来（运行时请勿拔出</w:t>
      </w:r>
      <w:r>
        <w:rPr>
          <w:rFonts w:hint="eastAsia"/>
        </w:rPr>
        <w:t>CA</w:t>
      </w:r>
      <w:r>
        <w:rPr>
          <w:rFonts w:hint="eastAsia"/>
        </w:rPr>
        <w:t>锁）。</w:t>
      </w:r>
    </w:p>
    <w:p w:rsidR="00112F30" w:rsidRDefault="00A413EB">
      <w:pPr>
        <w:rPr>
          <w:rFonts w:ascii="思源宋体 CN Light" w:hAnsi="思源宋体 CN Light" w:cs="思源宋体 CN Light"/>
          <w:kern w:val="0"/>
          <w:szCs w:val="21"/>
        </w:rPr>
      </w:pPr>
      <w:r>
        <w:rPr>
          <w:rFonts w:hint="eastAsia"/>
        </w:rPr>
        <w:lastRenderedPageBreak/>
        <w:t>“签章显示”，此页面是用于</w:t>
      </w:r>
      <w:proofErr w:type="gramStart"/>
      <w:r>
        <w:rPr>
          <w:rFonts w:hint="eastAsia"/>
        </w:rPr>
        <w:t>测试您</w:t>
      </w:r>
      <w:proofErr w:type="gramEnd"/>
      <w:r>
        <w:rPr>
          <w:rFonts w:hint="eastAsia"/>
        </w:rPr>
        <w:t>的证书</w:t>
      </w:r>
      <w:r>
        <w:rPr>
          <w:rFonts w:hint="eastAsia"/>
        </w:rPr>
        <w:t xml:space="preserve">Key </w:t>
      </w:r>
      <w:r>
        <w:rPr>
          <w:rFonts w:hint="eastAsia"/>
        </w:rPr>
        <w:t>是否可以正常盖章，请点击“电子签章”，在出现的窗口中，选择签章的名称和签章的模式，并输入您的证书</w:t>
      </w:r>
      <w:r>
        <w:rPr>
          <w:rFonts w:hint="eastAsia"/>
        </w:rPr>
        <w:t xml:space="preserve">Key </w:t>
      </w:r>
      <w:r>
        <w:rPr>
          <w:rFonts w:hint="eastAsia"/>
        </w:rPr>
        <w:t>的密码。点击“确认”按钮，签章成功。</w:t>
      </w:r>
    </w:p>
    <w:p w:rsidR="00112F30" w:rsidRDefault="00A413EB">
      <w:pPr>
        <w:ind w:firstLineChars="0" w:firstLine="0"/>
        <w:rPr>
          <w:rFonts w:ascii="思源宋体 CN Light" w:hAnsi="思源宋体 CN Light" w:cs="思源宋体 CN Light"/>
          <w:szCs w:val="21"/>
        </w:rPr>
      </w:pPr>
      <w:r>
        <w:rPr>
          <w:noProof/>
        </w:rPr>
        <w:drawing>
          <wp:inline distT="0" distB="0" distL="114300" distR="114300">
            <wp:extent cx="5274945" cy="3306445"/>
            <wp:effectExtent l="0" t="0" r="8255" b="8255"/>
            <wp:docPr id="2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1"/>
                    <pic:cNvPicPr>
                      <a:picLocks noChangeAspect="1"/>
                    </pic:cNvPicPr>
                  </pic:nvPicPr>
                  <pic:blipFill>
                    <a:blip r:embed="rId33"/>
                    <a:stretch>
                      <a:fillRect/>
                    </a:stretch>
                  </pic:blipFill>
                  <pic:spPr>
                    <a:xfrm>
                      <a:off x="0" y="0"/>
                      <a:ext cx="5274945" cy="3306445"/>
                    </a:xfrm>
                    <a:prstGeom prst="rect">
                      <a:avLst/>
                    </a:prstGeom>
                    <a:noFill/>
                    <a:ln>
                      <a:noFill/>
                    </a:ln>
                  </pic:spPr>
                </pic:pic>
              </a:graphicData>
            </a:graphic>
          </wp:inline>
        </w:drawing>
      </w:r>
    </w:p>
    <w:p w:rsidR="00112F30" w:rsidRDefault="00A413EB">
      <w:r>
        <w:rPr>
          <w:rFonts w:hint="eastAsia"/>
        </w:rPr>
        <w:t>如果能成功加盖印章，则证明您的证书</w:t>
      </w:r>
      <w:r>
        <w:rPr>
          <w:rFonts w:hint="eastAsia"/>
        </w:rPr>
        <w:t xml:space="preserve">Key </w:t>
      </w:r>
      <w:r>
        <w:rPr>
          <w:rFonts w:hint="eastAsia"/>
        </w:rPr>
        <w:t>没有问题。</w:t>
      </w:r>
    </w:p>
    <w:p w:rsidR="00112F30" w:rsidRDefault="00A413EB">
      <w:pPr>
        <w:autoSpaceDE w:val="0"/>
        <w:autoSpaceDN w:val="0"/>
        <w:adjustRightInd w:val="0"/>
        <w:ind w:firstLineChars="0" w:firstLine="0"/>
        <w:rPr>
          <w:rFonts w:ascii="思源宋体 CN Light" w:hAnsi="思源宋体 CN Light" w:cs="思源宋体 CN Light"/>
          <w:kern w:val="0"/>
          <w:sz w:val="24"/>
        </w:rPr>
      </w:pPr>
      <w:r>
        <w:rPr>
          <w:noProof/>
        </w:rPr>
        <w:drawing>
          <wp:inline distT="0" distB="0" distL="114300" distR="114300">
            <wp:extent cx="5274945" cy="3306445"/>
            <wp:effectExtent l="0" t="0" r="8255" b="8255"/>
            <wp:docPr id="2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0"/>
                    <pic:cNvPicPr>
                      <a:picLocks noChangeAspect="1"/>
                    </pic:cNvPicPr>
                  </pic:nvPicPr>
                  <pic:blipFill>
                    <a:blip r:embed="rId34"/>
                    <a:stretch>
                      <a:fillRect/>
                    </a:stretch>
                  </pic:blipFill>
                  <pic:spPr>
                    <a:xfrm>
                      <a:off x="0" y="0"/>
                      <a:ext cx="5274945" cy="3306445"/>
                    </a:xfrm>
                    <a:prstGeom prst="rect">
                      <a:avLst/>
                    </a:prstGeom>
                    <a:noFill/>
                    <a:ln>
                      <a:noFill/>
                    </a:ln>
                  </pic:spPr>
                </pic:pic>
              </a:graphicData>
            </a:graphic>
          </wp:inline>
        </w:drawing>
      </w:r>
    </w:p>
    <w:p w:rsidR="00112F30" w:rsidRDefault="00A413EB">
      <w:pPr>
        <w:pStyle w:val="2"/>
        <w:rPr>
          <w:rFonts w:ascii="思源宋体 CN Light" w:hAnsi="思源宋体 CN Light" w:cs="思源宋体 CN Light"/>
          <w:color w:val="000000" w:themeColor="text1"/>
        </w:rPr>
      </w:pPr>
      <w:bookmarkStart w:id="66" w:name="_Toc12312"/>
      <w:bookmarkStart w:id="67" w:name="_Toc28229"/>
      <w:bookmarkStart w:id="68" w:name="_Toc346183639"/>
      <w:bookmarkStart w:id="69" w:name="_Toc7666"/>
      <w:bookmarkStart w:id="70" w:name="_Toc404764418"/>
      <w:bookmarkStart w:id="71" w:name="_Toc1111"/>
      <w:bookmarkStart w:id="72" w:name="_Toc404243499"/>
      <w:bookmarkStart w:id="73" w:name="_Toc780"/>
      <w:bookmarkStart w:id="74" w:name="_Toc404765194"/>
      <w:bookmarkStart w:id="75" w:name="_Toc346701621"/>
      <w:r>
        <w:rPr>
          <w:rFonts w:ascii="思源宋体 CN Light" w:hAnsi="思源宋体 CN Light" w:cs="思源宋体 CN Light" w:hint="eastAsia"/>
          <w:color w:val="000000" w:themeColor="text1"/>
        </w:rPr>
        <w:lastRenderedPageBreak/>
        <w:t>浏览器配置</w:t>
      </w:r>
      <w:bookmarkEnd w:id="66"/>
      <w:bookmarkEnd w:id="67"/>
      <w:bookmarkEnd w:id="68"/>
      <w:bookmarkEnd w:id="69"/>
      <w:bookmarkEnd w:id="70"/>
      <w:bookmarkEnd w:id="71"/>
      <w:bookmarkEnd w:id="72"/>
      <w:bookmarkEnd w:id="73"/>
      <w:bookmarkEnd w:id="74"/>
      <w:bookmarkEnd w:id="75"/>
    </w:p>
    <w:p w:rsidR="00112F30" w:rsidRDefault="00A413EB">
      <w:pPr>
        <w:pStyle w:val="3"/>
        <w:widowControl/>
        <w:tabs>
          <w:tab w:val="clear" w:pos="567"/>
          <w:tab w:val="left" w:pos="0"/>
        </w:tabs>
        <w:rPr>
          <w:color w:val="000000" w:themeColor="text1"/>
        </w:rPr>
      </w:pPr>
      <w:bookmarkStart w:id="76" w:name="_Toc26319"/>
      <w:bookmarkStart w:id="77" w:name="_Toc346701622"/>
      <w:bookmarkStart w:id="78" w:name="_Toc404765195"/>
      <w:bookmarkStart w:id="79" w:name="_Toc404764419"/>
      <w:bookmarkStart w:id="80" w:name="_Toc346183640"/>
      <w:bookmarkStart w:id="81" w:name="_Toc28121"/>
      <w:bookmarkStart w:id="82" w:name="_Toc24190"/>
      <w:bookmarkStart w:id="83" w:name="_Toc404243500"/>
      <w:bookmarkStart w:id="84" w:name="_Toc29832"/>
      <w:r>
        <w:rPr>
          <w:color w:val="000000" w:themeColor="text1"/>
        </w:rPr>
        <w:t>Internet</w:t>
      </w:r>
      <w:r>
        <w:rPr>
          <w:color w:val="000000" w:themeColor="text1"/>
        </w:rPr>
        <w:t>选项</w:t>
      </w:r>
      <w:bookmarkEnd w:id="76"/>
      <w:bookmarkEnd w:id="77"/>
      <w:bookmarkEnd w:id="78"/>
      <w:bookmarkEnd w:id="79"/>
      <w:bookmarkEnd w:id="80"/>
      <w:bookmarkEnd w:id="81"/>
      <w:bookmarkEnd w:id="82"/>
      <w:bookmarkEnd w:id="83"/>
      <w:bookmarkEnd w:id="84"/>
      <w:r>
        <w:rPr>
          <w:rFonts w:hint="eastAsia"/>
          <w:color w:val="000000" w:themeColor="text1"/>
        </w:rPr>
        <w:t xml:space="preserve"> </w:t>
      </w:r>
    </w:p>
    <w:p w:rsidR="00112F30" w:rsidRPr="00A413EB" w:rsidRDefault="00A413EB" w:rsidP="00A413EB">
      <w:pPr>
        <w:ind w:firstLine="442"/>
        <w:rPr>
          <w:b/>
          <w:color w:val="FF0000"/>
          <w:sz w:val="22"/>
        </w:rPr>
      </w:pPr>
      <w:r w:rsidRPr="00A413EB">
        <w:rPr>
          <w:rFonts w:hint="eastAsia"/>
          <w:b/>
          <w:color w:val="FF0000"/>
          <w:sz w:val="22"/>
        </w:rPr>
        <w:t>请使用</w:t>
      </w:r>
      <w:r w:rsidRPr="00A413EB">
        <w:rPr>
          <w:rFonts w:hint="eastAsia"/>
          <w:b/>
          <w:color w:val="FF0000"/>
          <w:sz w:val="22"/>
        </w:rPr>
        <w:t>IE9</w:t>
      </w:r>
      <w:r w:rsidRPr="00A413EB">
        <w:rPr>
          <w:rFonts w:hint="eastAsia"/>
          <w:b/>
          <w:color w:val="FF0000"/>
          <w:sz w:val="22"/>
        </w:rPr>
        <w:t>版本以上的浏览器</w:t>
      </w:r>
    </w:p>
    <w:p w:rsidR="00112F30" w:rsidRDefault="00A413EB">
      <w:pPr>
        <w:rPr>
          <w:color w:val="000000" w:themeColor="text1"/>
        </w:rPr>
      </w:pPr>
      <w:r>
        <w:rPr>
          <w:color w:val="000000" w:themeColor="text1"/>
        </w:rPr>
        <w:t>为了让系统插件能够正常工作，请按照以下步骤进行浏览器的配置。</w:t>
      </w:r>
    </w:p>
    <w:p w:rsidR="00112F30" w:rsidRDefault="00A413EB">
      <w:pPr>
        <w:rPr>
          <w:color w:val="000000" w:themeColor="text1"/>
        </w:rPr>
      </w:pPr>
      <w:r>
        <w:rPr>
          <w:color w:val="000000" w:themeColor="text1"/>
        </w:rPr>
        <w:t>1</w:t>
      </w:r>
      <w:r>
        <w:rPr>
          <w:color w:val="000000" w:themeColor="text1"/>
        </w:rPr>
        <w:t>、打开浏览器，在</w:t>
      </w:r>
      <w:r>
        <w:rPr>
          <w:rFonts w:hint="eastAsia"/>
          <w:color w:val="000000" w:themeColor="text1"/>
        </w:rPr>
        <w:t>“</w:t>
      </w:r>
      <w:r w:rsidRPr="00A413EB">
        <w:rPr>
          <w:b/>
          <w:color w:val="FF0000"/>
        </w:rPr>
        <w:t>工具</w:t>
      </w:r>
      <w:r>
        <w:rPr>
          <w:rFonts w:hint="eastAsia"/>
          <w:color w:val="000000" w:themeColor="text1"/>
        </w:rPr>
        <w:t>”</w:t>
      </w:r>
      <w:r>
        <w:rPr>
          <w:color w:val="000000" w:themeColor="text1"/>
        </w:rPr>
        <w:t>菜单</w:t>
      </w:r>
      <w:r>
        <w:rPr>
          <w:color w:val="000000" w:themeColor="text1"/>
        </w:rPr>
        <w:t>→</w:t>
      </w:r>
      <w:r>
        <w:rPr>
          <w:rFonts w:hint="eastAsia"/>
          <w:color w:val="000000" w:themeColor="text1"/>
        </w:rPr>
        <w:t>“</w:t>
      </w:r>
      <w:r w:rsidRPr="00A413EB">
        <w:rPr>
          <w:rFonts w:hint="eastAsia"/>
          <w:b/>
          <w:color w:val="FF0000"/>
        </w:rPr>
        <w:t>I</w:t>
      </w:r>
      <w:r w:rsidRPr="00A413EB">
        <w:rPr>
          <w:b/>
          <w:color w:val="FF0000"/>
        </w:rPr>
        <w:t>nternet</w:t>
      </w:r>
      <w:r w:rsidRPr="00A413EB">
        <w:rPr>
          <w:b/>
          <w:color w:val="FF0000"/>
        </w:rPr>
        <w:t>选项</w:t>
      </w:r>
      <w:r>
        <w:rPr>
          <w:rFonts w:hint="eastAsia"/>
          <w:color w:val="000000" w:themeColor="text1"/>
        </w:rPr>
        <w:t>”</w:t>
      </w:r>
      <w:r>
        <w:rPr>
          <w:color w:val="000000" w:themeColor="text1"/>
        </w:rPr>
        <w:t>，如下图：</w:t>
      </w:r>
    </w:p>
    <w:p w:rsidR="00112F30" w:rsidRDefault="00A413EB">
      <w:pPr>
        <w:jc w:val="center"/>
        <w:rPr>
          <w:color w:val="000000" w:themeColor="text1"/>
          <w:spacing w:val="4"/>
        </w:rPr>
      </w:pPr>
      <w:r>
        <w:rPr>
          <w:noProof/>
          <w:color w:val="000000" w:themeColor="text1"/>
          <w:spacing w:val="4"/>
        </w:rPr>
        <w:drawing>
          <wp:inline distT="0" distB="0" distL="114300" distR="114300">
            <wp:extent cx="3562350" cy="3152775"/>
            <wp:effectExtent l="0" t="0" r="3810" b="190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5"/>
                    <a:stretch>
                      <a:fillRect/>
                    </a:stretch>
                  </pic:blipFill>
                  <pic:spPr>
                    <a:xfrm>
                      <a:off x="0" y="0"/>
                      <a:ext cx="3562350" cy="3152775"/>
                    </a:xfrm>
                    <a:prstGeom prst="rect">
                      <a:avLst/>
                    </a:prstGeom>
                    <a:noFill/>
                    <a:ln w="9525">
                      <a:noFill/>
                    </a:ln>
                  </pic:spPr>
                </pic:pic>
              </a:graphicData>
            </a:graphic>
          </wp:inline>
        </w:drawing>
      </w:r>
    </w:p>
    <w:p w:rsidR="00112F30" w:rsidRDefault="00A413EB">
      <w:pPr>
        <w:rPr>
          <w:color w:val="000000" w:themeColor="text1"/>
        </w:rPr>
      </w:pPr>
      <w:r>
        <w:rPr>
          <w:color w:val="000000" w:themeColor="text1"/>
        </w:rPr>
        <w:t>2</w:t>
      </w:r>
      <w:r>
        <w:rPr>
          <w:color w:val="000000" w:themeColor="text1"/>
        </w:rPr>
        <w:t>、弹出对话框之后，请选择</w:t>
      </w:r>
      <w:r>
        <w:rPr>
          <w:rFonts w:hint="eastAsia"/>
          <w:color w:val="000000" w:themeColor="text1"/>
        </w:rPr>
        <w:t>“</w:t>
      </w:r>
      <w:r w:rsidRPr="00A413EB">
        <w:rPr>
          <w:b/>
          <w:color w:val="FF0000"/>
        </w:rPr>
        <w:t>安全</w:t>
      </w:r>
      <w:r>
        <w:rPr>
          <w:rFonts w:hint="eastAsia"/>
          <w:color w:val="000000" w:themeColor="text1"/>
        </w:rPr>
        <w:t>”</w:t>
      </w:r>
      <w:r>
        <w:rPr>
          <w:color w:val="000000" w:themeColor="text1"/>
        </w:rPr>
        <w:t>选项卡，具体的界面，如下图：</w:t>
      </w:r>
    </w:p>
    <w:p w:rsidR="00112F30" w:rsidRDefault="00A413EB">
      <w:pPr>
        <w:jc w:val="center"/>
        <w:rPr>
          <w:color w:val="000000" w:themeColor="text1"/>
          <w:spacing w:val="4"/>
        </w:rPr>
      </w:pPr>
      <w:r>
        <w:rPr>
          <w:noProof/>
          <w:color w:val="000000" w:themeColor="text1"/>
          <w:spacing w:val="4"/>
        </w:rPr>
        <w:drawing>
          <wp:inline distT="0" distB="0" distL="114300" distR="114300">
            <wp:extent cx="2914650" cy="3476625"/>
            <wp:effectExtent l="0" t="0" r="11430" b="1333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36"/>
                    <a:stretch>
                      <a:fillRect/>
                    </a:stretch>
                  </pic:blipFill>
                  <pic:spPr>
                    <a:xfrm>
                      <a:off x="0" y="0"/>
                      <a:ext cx="2914650" cy="3476625"/>
                    </a:xfrm>
                    <a:prstGeom prst="rect">
                      <a:avLst/>
                    </a:prstGeom>
                    <a:noFill/>
                    <a:ln w="9525">
                      <a:noFill/>
                    </a:ln>
                  </pic:spPr>
                </pic:pic>
              </a:graphicData>
            </a:graphic>
          </wp:inline>
        </w:drawing>
      </w:r>
    </w:p>
    <w:p w:rsidR="00112F30" w:rsidRDefault="00A413EB">
      <w:pPr>
        <w:rPr>
          <w:color w:val="000000" w:themeColor="text1"/>
        </w:rPr>
      </w:pPr>
      <w:r>
        <w:rPr>
          <w:color w:val="000000" w:themeColor="text1"/>
        </w:rPr>
        <w:lastRenderedPageBreak/>
        <w:t>3</w:t>
      </w:r>
      <w:r>
        <w:rPr>
          <w:color w:val="000000" w:themeColor="text1"/>
        </w:rPr>
        <w:t>、点击绿色的</w:t>
      </w:r>
      <w:r>
        <w:rPr>
          <w:rFonts w:hint="eastAsia"/>
          <w:color w:val="000000" w:themeColor="text1"/>
        </w:rPr>
        <w:t>“</w:t>
      </w:r>
      <w:r w:rsidRPr="00A413EB">
        <w:rPr>
          <w:rFonts w:hint="eastAsia"/>
          <w:b/>
          <w:color w:val="FF0000"/>
        </w:rPr>
        <w:t>可信</w:t>
      </w:r>
      <w:r w:rsidRPr="00A413EB">
        <w:rPr>
          <w:b/>
          <w:color w:val="FF0000"/>
        </w:rPr>
        <w:t>站点</w:t>
      </w:r>
      <w:r>
        <w:rPr>
          <w:rFonts w:hint="eastAsia"/>
          <w:color w:val="000000" w:themeColor="text1"/>
        </w:rPr>
        <w:t>”</w:t>
      </w:r>
      <w:r>
        <w:rPr>
          <w:color w:val="000000" w:themeColor="text1"/>
        </w:rPr>
        <w:t>的图片，如下图：</w:t>
      </w:r>
    </w:p>
    <w:p w:rsidR="00112F30" w:rsidRDefault="00A413EB">
      <w:pPr>
        <w:jc w:val="center"/>
        <w:rPr>
          <w:color w:val="000000" w:themeColor="text1"/>
          <w:spacing w:val="4"/>
        </w:rPr>
      </w:pPr>
      <w:r>
        <w:rPr>
          <w:noProof/>
          <w:color w:val="000000" w:themeColor="text1"/>
          <w:spacing w:val="4"/>
        </w:rPr>
        <w:drawing>
          <wp:inline distT="0" distB="0" distL="114300" distR="114300">
            <wp:extent cx="3648075" cy="3895725"/>
            <wp:effectExtent l="0" t="0" r="9525" b="5715"/>
            <wp:docPr id="1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0"/>
                    <pic:cNvPicPr>
                      <a:picLocks noChangeAspect="1"/>
                    </pic:cNvPicPr>
                  </pic:nvPicPr>
                  <pic:blipFill>
                    <a:blip r:embed="rId37"/>
                    <a:stretch>
                      <a:fillRect/>
                    </a:stretch>
                  </pic:blipFill>
                  <pic:spPr>
                    <a:xfrm>
                      <a:off x="0" y="0"/>
                      <a:ext cx="3648075" cy="3895725"/>
                    </a:xfrm>
                    <a:prstGeom prst="rect">
                      <a:avLst/>
                    </a:prstGeom>
                    <a:noFill/>
                    <a:ln w="9525">
                      <a:noFill/>
                    </a:ln>
                  </pic:spPr>
                </pic:pic>
              </a:graphicData>
            </a:graphic>
          </wp:inline>
        </w:drawing>
      </w:r>
    </w:p>
    <w:p w:rsidR="00112F30" w:rsidRDefault="00A413EB">
      <w:pPr>
        <w:rPr>
          <w:color w:val="000000" w:themeColor="text1"/>
        </w:rPr>
      </w:pPr>
      <w:r>
        <w:rPr>
          <w:color w:val="000000" w:themeColor="text1"/>
        </w:rPr>
        <w:t>4</w:t>
      </w:r>
      <w:r>
        <w:rPr>
          <w:color w:val="000000" w:themeColor="text1"/>
        </w:rPr>
        <w:t>、点击</w:t>
      </w:r>
      <w:r>
        <w:rPr>
          <w:rFonts w:hint="eastAsia"/>
          <w:color w:val="000000" w:themeColor="text1"/>
        </w:rPr>
        <w:t>“</w:t>
      </w:r>
      <w:r w:rsidRPr="00A413EB">
        <w:rPr>
          <w:b/>
          <w:color w:val="FF0000"/>
        </w:rPr>
        <w:t>站点</w:t>
      </w:r>
      <w:r>
        <w:rPr>
          <w:rFonts w:hint="eastAsia"/>
          <w:color w:val="000000" w:themeColor="text1"/>
        </w:rPr>
        <w:t>”</w:t>
      </w:r>
      <w:r>
        <w:rPr>
          <w:color w:val="000000" w:themeColor="text1"/>
        </w:rPr>
        <w:t>按钮，出现如下对话框，如下图：</w:t>
      </w:r>
    </w:p>
    <w:p w:rsidR="00112F30" w:rsidRDefault="00A413EB">
      <w:pPr>
        <w:jc w:val="center"/>
        <w:rPr>
          <w:color w:val="000000" w:themeColor="text1"/>
          <w:spacing w:val="4"/>
        </w:rPr>
      </w:pPr>
      <w:r>
        <w:rPr>
          <w:noProof/>
        </w:rPr>
        <w:drawing>
          <wp:inline distT="0" distB="0" distL="114300" distR="114300">
            <wp:extent cx="4540250" cy="3994150"/>
            <wp:effectExtent l="0" t="0" r="6350" b="6350"/>
            <wp:docPr id="2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4"/>
                    <pic:cNvPicPr>
                      <a:picLocks noChangeAspect="1"/>
                    </pic:cNvPicPr>
                  </pic:nvPicPr>
                  <pic:blipFill>
                    <a:blip r:embed="rId38"/>
                    <a:stretch>
                      <a:fillRect/>
                    </a:stretch>
                  </pic:blipFill>
                  <pic:spPr>
                    <a:xfrm>
                      <a:off x="0" y="0"/>
                      <a:ext cx="4540250" cy="3994150"/>
                    </a:xfrm>
                    <a:prstGeom prst="rect">
                      <a:avLst/>
                    </a:prstGeom>
                    <a:noFill/>
                    <a:ln>
                      <a:noFill/>
                    </a:ln>
                  </pic:spPr>
                </pic:pic>
              </a:graphicData>
            </a:graphic>
          </wp:inline>
        </w:drawing>
      </w:r>
    </w:p>
    <w:p w:rsidR="00112F30" w:rsidRDefault="00A413EB">
      <w:pPr>
        <w:rPr>
          <w:color w:val="000000" w:themeColor="text1"/>
          <w:spacing w:val="4"/>
        </w:rPr>
      </w:pPr>
      <w:r>
        <w:rPr>
          <w:color w:val="000000" w:themeColor="text1"/>
        </w:rPr>
        <w:lastRenderedPageBreak/>
        <w:t>输入系统服务器的</w:t>
      </w:r>
      <w:r>
        <w:rPr>
          <w:color w:val="000000" w:themeColor="text1"/>
        </w:rPr>
        <w:t>IP</w:t>
      </w:r>
      <w:r>
        <w:rPr>
          <w:color w:val="000000" w:themeColor="text1"/>
        </w:rPr>
        <w:t>地址，格式例如：</w:t>
      </w:r>
      <w:r>
        <w:rPr>
          <w:rFonts w:hint="eastAsia"/>
          <w:color w:val="000000" w:themeColor="text1"/>
        </w:rPr>
        <w:t>27.151.4.9</w:t>
      </w:r>
      <w:r>
        <w:rPr>
          <w:color w:val="000000" w:themeColor="text1"/>
        </w:rPr>
        <w:t>，然后点击</w:t>
      </w:r>
      <w:r>
        <w:rPr>
          <w:rFonts w:hint="eastAsia"/>
          <w:color w:val="000000" w:themeColor="text1"/>
        </w:rPr>
        <w:t>“</w:t>
      </w:r>
      <w:r>
        <w:rPr>
          <w:color w:val="000000" w:themeColor="text1"/>
        </w:rPr>
        <w:t>添加</w:t>
      </w:r>
      <w:r>
        <w:rPr>
          <w:rFonts w:hint="eastAsia"/>
          <w:color w:val="000000" w:themeColor="text1"/>
        </w:rPr>
        <w:t>”</w:t>
      </w:r>
      <w:r>
        <w:rPr>
          <w:color w:val="000000" w:themeColor="text1"/>
        </w:rPr>
        <w:t>按钮完成添加，再按</w:t>
      </w:r>
      <w:r>
        <w:rPr>
          <w:rFonts w:hint="eastAsia"/>
          <w:color w:val="000000" w:themeColor="text1"/>
        </w:rPr>
        <w:t>“</w:t>
      </w:r>
      <w:r>
        <w:rPr>
          <w:color w:val="000000" w:themeColor="text1"/>
        </w:rPr>
        <w:t>关闭</w:t>
      </w:r>
      <w:r>
        <w:rPr>
          <w:rFonts w:hint="eastAsia"/>
          <w:color w:val="000000" w:themeColor="text1"/>
        </w:rPr>
        <w:t>”</w:t>
      </w:r>
      <w:r>
        <w:rPr>
          <w:color w:val="000000" w:themeColor="text1"/>
        </w:rPr>
        <w:t>按钮退出</w:t>
      </w:r>
      <w:r>
        <w:rPr>
          <w:color w:val="000000" w:themeColor="text1"/>
          <w:spacing w:val="4"/>
        </w:rPr>
        <w:t>。</w:t>
      </w:r>
    </w:p>
    <w:p w:rsidR="00112F30" w:rsidRDefault="00A413EB">
      <w:pPr>
        <w:rPr>
          <w:color w:val="000000" w:themeColor="text1"/>
        </w:rPr>
      </w:pPr>
      <w:r>
        <w:rPr>
          <w:color w:val="000000" w:themeColor="text1"/>
        </w:rPr>
        <w:t>5</w:t>
      </w:r>
      <w:r>
        <w:rPr>
          <w:color w:val="000000" w:themeColor="text1"/>
        </w:rPr>
        <w:t>、</w:t>
      </w:r>
      <w:r w:rsidRPr="00A413EB">
        <w:rPr>
          <w:b/>
          <w:color w:val="000000" w:themeColor="text1"/>
        </w:rPr>
        <w:t>设置自定义安全级别</w:t>
      </w:r>
      <w:r>
        <w:rPr>
          <w:color w:val="000000" w:themeColor="text1"/>
        </w:rPr>
        <w:t>，开放</w:t>
      </w:r>
      <w:proofErr w:type="spellStart"/>
      <w:r>
        <w:rPr>
          <w:color w:val="000000" w:themeColor="text1"/>
        </w:rPr>
        <w:t>Activex</w:t>
      </w:r>
      <w:proofErr w:type="spellEnd"/>
      <w:r>
        <w:rPr>
          <w:color w:val="000000" w:themeColor="text1"/>
        </w:rPr>
        <w:t>的访问权限，如下图：</w:t>
      </w:r>
    </w:p>
    <w:p w:rsidR="00112F30" w:rsidRDefault="00A413EB">
      <w:pPr>
        <w:jc w:val="center"/>
        <w:rPr>
          <w:color w:val="000000" w:themeColor="text1"/>
          <w:spacing w:val="4"/>
        </w:rPr>
      </w:pPr>
      <w:r>
        <w:rPr>
          <w:noProof/>
          <w:color w:val="000000" w:themeColor="text1"/>
          <w:spacing w:val="4"/>
        </w:rPr>
        <w:drawing>
          <wp:inline distT="0" distB="0" distL="114300" distR="114300">
            <wp:extent cx="3533775" cy="3794125"/>
            <wp:effectExtent l="0" t="0" r="9525" b="3175"/>
            <wp:docPr id="1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pic:cNvPicPr>
                      <a:picLocks noChangeAspect="1"/>
                    </pic:cNvPicPr>
                  </pic:nvPicPr>
                  <pic:blipFill>
                    <a:blip r:embed="rId39"/>
                    <a:stretch>
                      <a:fillRect/>
                    </a:stretch>
                  </pic:blipFill>
                  <pic:spPr>
                    <a:xfrm>
                      <a:off x="0" y="0"/>
                      <a:ext cx="3533775" cy="3794125"/>
                    </a:xfrm>
                    <a:prstGeom prst="rect">
                      <a:avLst/>
                    </a:prstGeom>
                    <a:noFill/>
                    <a:ln w="9525">
                      <a:noFill/>
                    </a:ln>
                  </pic:spPr>
                </pic:pic>
              </a:graphicData>
            </a:graphic>
          </wp:inline>
        </w:drawing>
      </w:r>
    </w:p>
    <w:p w:rsidR="00112F30" w:rsidRDefault="00A413EB">
      <w:pPr>
        <w:rPr>
          <w:color w:val="000000" w:themeColor="text1"/>
        </w:rPr>
      </w:pPr>
      <w:r>
        <w:rPr>
          <w:color w:val="000000" w:themeColor="text1"/>
        </w:rPr>
        <w:t>会出现一个窗口，</w:t>
      </w:r>
      <w:r w:rsidRPr="00A413EB">
        <w:rPr>
          <w:b/>
          <w:color w:val="000000" w:themeColor="text1"/>
        </w:rPr>
        <w:t>把其中的</w:t>
      </w:r>
      <w:proofErr w:type="spellStart"/>
      <w:r w:rsidRPr="00A413EB">
        <w:rPr>
          <w:b/>
          <w:color w:val="000000" w:themeColor="text1"/>
        </w:rPr>
        <w:t>Activex</w:t>
      </w:r>
      <w:proofErr w:type="spellEnd"/>
      <w:r w:rsidRPr="00A413EB">
        <w:rPr>
          <w:b/>
          <w:color w:val="000000" w:themeColor="text1"/>
        </w:rPr>
        <w:t>控件和插件的设置全部改为启用</w:t>
      </w:r>
      <w:r>
        <w:rPr>
          <w:color w:val="000000" w:themeColor="text1"/>
        </w:rPr>
        <w:t>，如下图：</w:t>
      </w:r>
    </w:p>
    <w:p w:rsidR="00112F30" w:rsidRDefault="00A413EB">
      <w:pPr>
        <w:jc w:val="center"/>
        <w:rPr>
          <w:color w:val="000000" w:themeColor="text1"/>
          <w:spacing w:val="4"/>
        </w:rPr>
      </w:pPr>
      <w:r>
        <w:rPr>
          <w:noProof/>
          <w:color w:val="000000" w:themeColor="text1"/>
        </w:rPr>
        <w:drawing>
          <wp:inline distT="0" distB="0" distL="114300" distR="114300">
            <wp:extent cx="3486150" cy="3528695"/>
            <wp:effectExtent l="0" t="0" r="6350" b="1905"/>
            <wp:docPr id="1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3"/>
                    <pic:cNvPicPr>
                      <a:picLocks noChangeAspect="1"/>
                    </pic:cNvPicPr>
                  </pic:nvPicPr>
                  <pic:blipFill>
                    <a:blip r:embed="rId40"/>
                    <a:stretch>
                      <a:fillRect/>
                    </a:stretch>
                  </pic:blipFill>
                  <pic:spPr>
                    <a:xfrm>
                      <a:off x="0" y="0"/>
                      <a:ext cx="3486150" cy="3528695"/>
                    </a:xfrm>
                    <a:prstGeom prst="rect">
                      <a:avLst/>
                    </a:prstGeom>
                    <a:noFill/>
                    <a:ln w="9525">
                      <a:noFill/>
                    </a:ln>
                  </pic:spPr>
                </pic:pic>
              </a:graphicData>
            </a:graphic>
          </wp:inline>
        </w:drawing>
      </w:r>
    </w:p>
    <w:p w:rsidR="00112F30" w:rsidRDefault="00A413EB">
      <w:pPr>
        <w:rPr>
          <w:color w:val="000000" w:themeColor="text1"/>
        </w:rPr>
      </w:pPr>
      <w:r>
        <w:rPr>
          <w:color w:val="000000" w:themeColor="text1"/>
        </w:rPr>
        <w:lastRenderedPageBreak/>
        <w:t>文件下载设置，开放文件下载的权限：</w:t>
      </w:r>
      <w:r w:rsidRPr="00A413EB">
        <w:rPr>
          <w:b/>
          <w:color w:val="000000" w:themeColor="text1"/>
        </w:rPr>
        <w:t>设置为启用</w:t>
      </w:r>
      <w:r>
        <w:rPr>
          <w:color w:val="000000" w:themeColor="text1"/>
        </w:rPr>
        <w:t>，如下图：</w:t>
      </w:r>
    </w:p>
    <w:p w:rsidR="00112F30" w:rsidRDefault="00A413EB">
      <w:pPr>
        <w:jc w:val="center"/>
        <w:rPr>
          <w:color w:val="000000" w:themeColor="text1"/>
          <w:spacing w:val="4"/>
        </w:rPr>
      </w:pPr>
      <w:r>
        <w:rPr>
          <w:noProof/>
          <w:color w:val="000000" w:themeColor="text1"/>
          <w:spacing w:val="4"/>
        </w:rPr>
        <w:drawing>
          <wp:inline distT="0" distB="0" distL="114300" distR="114300">
            <wp:extent cx="3524250" cy="3705225"/>
            <wp:effectExtent l="0" t="0" r="11430" b="13335"/>
            <wp:docPr id="2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4"/>
                    <pic:cNvPicPr>
                      <a:picLocks noChangeAspect="1"/>
                    </pic:cNvPicPr>
                  </pic:nvPicPr>
                  <pic:blipFill>
                    <a:blip r:embed="rId41"/>
                    <a:stretch>
                      <a:fillRect/>
                    </a:stretch>
                  </pic:blipFill>
                  <pic:spPr>
                    <a:xfrm>
                      <a:off x="0" y="0"/>
                      <a:ext cx="3524250" cy="3705225"/>
                    </a:xfrm>
                    <a:prstGeom prst="rect">
                      <a:avLst/>
                    </a:prstGeom>
                    <a:noFill/>
                    <a:ln w="9525">
                      <a:noFill/>
                    </a:ln>
                  </pic:spPr>
                </pic:pic>
              </a:graphicData>
            </a:graphic>
          </wp:inline>
        </w:drawing>
      </w:r>
    </w:p>
    <w:p w:rsidR="00112F30" w:rsidRDefault="00A413EB">
      <w:pPr>
        <w:ind w:firstLineChars="0" w:firstLine="0"/>
        <w:rPr>
          <w:color w:val="000000" w:themeColor="text1"/>
        </w:rPr>
      </w:pPr>
      <w:r>
        <w:rPr>
          <w:rFonts w:hint="eastAsia"/>
          <w:color w:val="000000" w:themeColor="text1"/>
        </w:rPr>
        <w:t>6</w:t>
      </w:r>
      <w:r>
        <w:rPr>
          <w:rFonts w:hint="eastAsia"/>
          <w:color w:val="000000" w:themeColor="text1"/>
        </w:rPr>
        <w:t>、</w:t>
      </w:r>
      <w:r>
        <w:rPr>
          <w:color w:val="000000" w:themeColor="text1"/>
        </w:rPr>
        <w:t>弹出对话框之后，请选择</w:t>
      </w:r>
      <w:r>
        <w:rPr>
          <w:rFonts w:hint="eastAsia"/>
          <w:color w:val="000000" w:themeColor="text1"/>
        </w:rPr>
        <w:t>“</w:t>
      </w:r>
      <w:r w:rsidRPr="00A413EB">
        <w:rPr>
          <w:rFonts w:hint="eastAsia"/>
          <w:b/>
          <w:color w:val="FF0000"/>
        </w:rPr>
        <w:t>常规</w:t>
      </w:r>
      <w:r>
        <w:rPr>
          <w:rFonts w:hint="eastAsia"/>
          <w:color w:val="000000" w:themeColor="text1"/>
        </w:rPr>
        <w:t>”</w:t>
      </w:r>
      <w:r>
        <w:rPr>
          <w:color w:val="000000" w:themeColor="text1"/>
        </w:rPr>
        <w:t>选项卡，具体的界面，如下图：</w:t>
      </w:r>
    </w:p>
    <w:p w:rsidR="00112F30" w:rsidRDefault="00A413EB">
      <w:pPr>
        <w:jc w:val="center"/>
      </w:pPr>
      <w:r>
        <w:rPr>
          <w:noProof/>
        </w:rPr>
        <w:drawing>
          <wp:inline distT="0" distB="0" distL="114300" distR="114300">
            <wp:extent cx="3096260" cy="4411980"/>
            <wp:effectExtent l="0" t="0" r="12700" b="762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42"/>
                    <a:stretch>
                      <a:fillRect/>
                    </a:stretch>
                  </pic:blipFill>
                  <pic:spPr>
                    <a:xfrm>
                      <a:off x="0" y="0"/>
                      <a:ext cx="3096260" cy="4411980"/>
                    </a:xfrm>
                    <a:prstGeom prst="rect">
                      <a:avLst/>
                    </a:prstGeom>
                    <a:noFill/>
                    <a:ln>
                      <a:noFill/>
                    </a:ln>
                  </pic:spPr>
                </pic:pic>
              </a:graphicData>
            </a:graphic>
          </wp:inline>
        </w:drawing>
      </w:r>
    </w:p>
    <w:p w:rsidR="00112F30" w:rsidRDefault="00A413EB">
      <w:pPr>
        <w:rPr>
          <w:color w:val="000000" w:themeColor="text1"/>
        </w:rPr>
      </w:pPr>
      <w:r>
        <w:rPr>
          <w:rFonts w:hint="eastAsia"/>
          <w:color w:val="000000" w:themeColor="text1"/>
        </w:rPr>
        <w:lastRenderedPageBreak/>
        <w:t>在“</w:t>
      </w:r>
      <w:r w:rsidRPr="00001FCC">
        <w:rPr>
          <w:rFonts w:hint="eastAsia"/>
          <w:b/>
          <w:color w:val="FF0000"/>
        </w:rPr>
        <w:t>常规</w:t>
      </w:r>
      <w:r>
        <w:rPr>
          <w:rFonts w:hint="eastAsia"/>
          <w:color w:val="000000" w:themeColor="text1"/>
        </w:rPr>
        <w:t>”选项卡中选择“设置”，弹出“</w:t>
      </w:r>
      <w:r w:rsidRPr="00001FCC">
        <w:rPr>
          <w:rFonts w:hint="eastAsia"/>
          <w:b/>
          <w:color w:val="FF0000"/>
        </w:rPr>
        <w:t>网站数据设置</w:t>
      </w:r>
      <w:r>
        <w:rPr>
          <w:rFonts w:hint="eastAsia"/>
          <w:color w:val="000000" w:themeColor="text1"/>
        </w:rPr>
        <w:t>”弹窗，在弹窗中选择“每次访问网页时”，点击【确定】，完成浏览器配置。如下图：</w:t>
      </w:r>
    </w:p>
    <w:p w:rsidR="00112F30" w:rsidRDefault="00A413EB">
      <w:pPr>
        <w:rPr>
          <w:color w:val="000000" w:themeColor="text1"/>
        </w:rPr>
      </w:pPr>
      <w:r>
        <w:rPr>
          <w:noProof/>
        </w:rPr>
        <w:drawing>
          <wp:inline distT="0" distB="0" distL="114300" distR="114300">
            <wp:extent cx="5265420" cy="3677920"/>
            <wp:effectExtent l="0" t="0" r="7620" b="10160"/>
            <wp:docPr id="2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9"/>
                    <pic:cNvPicPr>
                      <a:picLocks noChangeAspect="1"/>
                    </pic:cNvPicPr>
                  </pic:nvPicPr>
                  <pic:blipFill>
                    <a:blip r:embed="rId43"/>
                    <a:stretch>
                      <a:fillRect/>
                    </a:stretch>
                  </pic:blipFill>
                  <pic:spPr>
                    <a:xfrm>
                      <a:off x="0" y="0"/>
                      <a:ext cx="5265420" cy="3677920"/>
                    </a:xfrm>
                    <a:prstGeom prst="rect">
                      <a:avLst/>
                    </a:prstGeom>
                    <a:noFill/>
                    <a:ln>
                      <a:noFill/>
                    </a:ln>
                  </pic:spPr>
                </pic:pic>
              </a:graphicData>
            </a:graphic>
          </wp:inline>
        </w:drawing>
      </w:r>
    </w:p>
    <w:p w:rsidR="00112F30" w:rsidRDefault="00112F30">
      <w:pPr>
        <w:rPr>
          <w:color w:val="000000" w:themeColor="text1"/>
        </w:rPr>
      </w:pPr>
    </w:p>
    <w:p w:rsidR="00112F30" w:rsidRDefault="00A413EB">
      <w:pPr>
        <w:pStyle w:val="3"/>
        <w:widowControl/>
        <w:tabs>
          <w:tab w:val="clear" w:pos="567"/>
          <w:tab w:val="left" w:pos="0"/>
        </w:tabs>
        <w:rPr>
          <w:color w:val="000000" w:themeColor="text1"/>
        </w:rPr>
      </w:pPr>
      <w:bookmarkStart w:id="85" w:name="_Toc404243501"/>
      <w:bookmarkStart w:id="86" w:name="_Toc26454"/>
      <w:bookmarkStart w:id="87" w:name="_Toc30821"/>
      <w:bookmarkStart w:id="88" w:name="_Toc19944"/>
      <w:bookmarkStart w:id="89" w:name="_Toc346701623"/>
      <w:bookmarkStart w:id="90" w:name="_Toc404765196"/>
      <w:bookmarkStart w:id="91" w:name="_Toc346183641"/>
      <w:bookmarkStart w:id="92" w:name="_Toc6007"/>
      <w:bookmarkStart w:id="93" w:name="_Toc404764420"/>
      <w:r>
        <w:rPr>
          <w:color w:val="000000" w:themeColor="text1"/>
        </w:rPr>
        <w:t>关闭拦截工具</w:t>
      </w:r>
      <w:bookmarkEnd w:id="85"/>
      <w:bookmarkEnd w:id="86"/>
      <w:bookmarkEnd w:id="87"/>
      <w:bookmarkEnd w:id="88"/>
      <w:bookmarkEnd w:id="89"/>
      <w:bookmarkEnd w:id="90"/>
      <w:bookmarkEnd w:id="91"/>
      <w:bookmarkEnd w:id="92"/>
      <w:bookmarkEnd w:id="93"/>
    </w:p>
    <w:p w:rsidR="00112F30" w:rsidRDefault="00A413EB">
      <w:pPr>
        <w:rPr>
          <w:color w:val="000000" w:themeColor="text1"/>
        </w:rPr>
      </w:pPr>
      <w:r>
        <w:rPr>
          <w:color w:val="000000" w:themeColor="text1"/>
        </w:rPr>
        <w:t>上述操作完成后，如果系统中某些功能仍不能使用，请将拦截工具关闭再试用。比如在</w:t>
      </w:r>
      <w:r>
        <w:rPr>
          <w:color w:val="000000" w:themeColor="text1"/>
        </w:rPr>
        <w:t>windows</w:t>
      </w:r>
      <w:r>
        <w:rPr>
          <w:color w:val="000000" w:themeColor="text1"/>
        </w:rPr>
        <w:t>工具栏中</w:t>
      </w:r>
      <w:r w:rsidRPr="00001FCC">
        <w:rPr>
          <w:b/>
          <w:color w:val="000000" w:themeColor="text1"/>
        </w:rPr>
        <w:t>关闭弹出窗口阻止程序的操作</w:t>
      </w:r>
      <w:r>
        <w:rPr>
          <w:color w:val="000000" w:themeColor="text1"/>
        </w:rPr>
        <w:t>，如下图：</w:t>
      </w:r>
    </w:p>
    <w:p w:rsidR="00112F30" w:rsidRDefault="00A413EB">
      <w:pPr>
        <w:pStyle w:val="IndentNormal"/>
        <w:ind w:firstLineChars="200" w:firstLine="480"/>
        <w:jc w:val="center"/>
        <w:rPr>
          <w:color w:val="000000" w:themeColor="text1"/>
        </w:rPr>
      </w:pPr>
      <w:r>
        <w:rPr>
          <w:noProof/>
          <w:color w:val="000000" w:themeColor="text1"/>
        </w:rPr>
        <w:drawing>
          <wp:inline distT="0" distB="0" distL="114300" distR="114300">
            <wp:extent cx="5095875" cy="2324100"/>
            <wp:effectExtent l="0" t="0" r="9525" b="7620"/>
            <wp:docPr id="2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5"/>
                    <pic:cNvPicPr>
                      <a:picLocks noChangeAspect="1"/>
                    </pic:cNvPicPr>
                  </pic:nvPicPr>
                  <pic:blipFill>
                    <a:blip r:embed="rId44"/>
                    <a:stretch>
                      <a:fillRect/>
                    </a:stretch>
                  </pic:blipFill>
                  <pic:spPr>
                    <a:xfrm>
                      <a:off x="0" y="0"/>
                      <a:ext cx="5095875" cy="2324100"/>
                    </a:xfrm>
                    <a:prstGeom prst="rect">
                      <a:avLst/>
                    </a:prstGeom>
                    <a:noFill/>
                    <a:ln w="9525">
                      <a:noFill/>
                    </a:ln>
                  </pic:spPr>
                </pic:pic>
              </a:graphicData>
            </a:graphic>
          </wp:inline>
        </w:drawing>
      </w:r>
    </w:p>
    <w:p w:rsidR="00112F30" w:rsidRDefault="00112F30"/>
    <w:p w:rsidR="00112F30" w:rsidRDefault="00A413EB">
      <w:pPr>
        <w:pStyle w:val="3"/>
        <w:widowControl/>
        <w:tabs>
          <w:tab w:val="clear" w:pos="567"/>
          <w:tab w:val="left" w:pos="0"/>
        </w:tabs>
        <w:rPr>
          <w:color w:val="000000" w:themeColor="text1"/>
        </w:rPr>
      </w:pPr>
      <w:bookmarkStart w:id="94" w:name="_Toc18621"/>
      <w:bookmarkStart w:id="95" w:name="_Toc16651"/>
      <w:bookmarkStart w:id="96" w:name="_Toc17598"/>
      <w:r>
        <w:rPr>
          <w:rFonts w:hint="eastAsia"/>
          <w:color w:val="000000" w:themeColor="text1"/>
        </w:rPr>
        <w:lastRenderedPageBreak/>
        <w:t>兼容性视图设置</w:t>
      </w:r>
      <w:bookmarkEnd w:id="94"/>
      <w:bookmarkEnd w:id="95"/>
      <w:bookmarkEnd w:id="96"/>
    </w:p>
    <w:p w:rsidR="00112F30" w:rsidRDefault="00A413EB">
      <w:pPr>
        <w:rPr>
          <w:color w:val="000000" w:themeColor="text1"/>
        </w:rPr>
      </w:pPr>
      <w:r>
        <w:rPr>
          <w:rFonts w:hint="eastAsia"/>
          <w:color w:val="000000" w:themeColor="text1"/>
        </w:rPr>
        <w:t>兼容性视图设置，添加访问平台的地址。如下图：</w:t>
      </w:r>
    </w:p>
    <w:p w:rsidR="00112F30" w:rsidRDefault="00A413EB">
      <w:r>
        <w:rPr>
          <w:noProof/>
        </w:rPr>
        <w:drawing>
          <wp:inline distT="0" distB="0" distL="114300" distR="114300">
            <wp:extent cx="4278630" cy="5499735"/>
            <wp:effectExtent l="0" t="0" r="3810" b="1905"/>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45"/>
                    <a:stretch>
                      <a:fillRect/>
                    </a:stretch>
                  </pic:blipFill>
                  <pic:spPr>
                    <a:xfrm>
                      <a:off x="0" y="0"/>
                      <a:ext cx="4278630" cy="5499735"/>
                    </a:xfrm>
                    <a:prstGeom prst="rect">
                      <a:avLst/>
                    </a:prstGeom>
                    <a:noFill/>
                    <a:ln>
                      <a:noFill/>
                    </a:ln>
                  </pic:spPr>
                </pic:pic>
              </a:graphicData>
            </a:graphic>
          </wp:inline>
        </w:drawing>
      </w:r>
    </w:p>
    <w:p w:rsidR="00112F30" w:rsidRDefault="00A413EB">
      <w:pPr>
        <w:pStyle w:val="3"/>
        <w:widowControl/>
        <w:tabs>
          <w:tab w:val="clear" w:pos="567"/>
          <w:tab w:val="left" w:pos="0"/>
        </w:tabs>
      </w:pPr>
      <w:bookmarkStart w:id="97" w:name="_Toc4001"/>
      <w:bookmarkStart w:id="98" w:name="_Toc9933"/>
      <w:bookmarkStart w:id="99" w:name="_Toc19261"/>
      <w:r>
        <w:rPr>
          <w:rFonts w:hint="eastAsia"/>
          <w:color w:val="000000" w:themeColor="text1"/>
        </w:rPr>
        <w:t>控制面板设置</w:t>
      </w:r>
      <w:bookmarkEnd w:id="97"/>
      <w:bookmarkEnd w:id="98"/>
      <w:bookmarkEnd w:id="99"/>
      <w:r>
        <w:rPr>
          <w:rFonts w:hint="eastAsia"/>
          <w:color w:val="000000" w:themeColor="text1"/>
        </w:rPr>
        <w:t xml:space="preserve">    </w:t>
      </w:r>
    </w:p>
    <w:p w:rsidR="00112F30" w:rsidRDefault="00A413EB">
      <w:pPr>
        <w:ind w:firstLineChars="0" w:firstLine="0"/>
        <w:rPr>
          <w:rFonts w:ascii="宋体" w:eastAsia="宋体" w:hAnsi="宋体" w:cs="宋体"/>
          <w:sz w:val="24"/>
        </w:rPr>
      </w:pPr>
      <w:r>
        <w:rPr>
          <w:rFonts w:ascii="宋体" w:eastAsia="宋体" w:hAnsi="宋体" w:cs="宋体"/>
          <w:sz w:val="24"/>
        </w:rPr>
        <w:t>控制面板-操作中心</w:t>
      </w:r>
      <w:r>
        <w:rPr>
          <w:rFonts w:ascii="宋体" w:eastAsia="宋体" w:hAnsi="宋体" w:cs="宋体" w:hint="eastAsia"/>
          <w:sz w:val="24"/>
        </w:rPr>
        <w:t>（或安全与维护）</w:t>
      </w:r>
      <w:r>
        <w:rPr>
          <w:rFonts w:ascii="宋体" w:eastAsia="宋体" w:hAnsi="宋体" w:cs="宋体"/>
          <w:sz w:val="24"/>
        </w:rPr>
        <w:t>-更改用户控制设置-从永不通知设置为-始终通知或者每次打开提醒</w:t>
      </w:r>
      <w:r>
        <w:rPr>
          <w:rFonts w:ascii="宋体" w:eastAsia="宋体" w:hAnsi="宋体" w:cs="宋体" w:hint="eastAsia"/>
          <w:sz w:val="24"/>
        </w:rPr>
        <w:t>。设置完请重启电脑。</w:t>
      </w:r>
    </w:p>
    <w:p w:rsidR="00112F30" w:rsidRDefault="00A413EB" w:rsidP="00A413EB">
      <w:pPr>
        <w:pStyle w:val="a0"/>
        <w:ind w:leftChars="0" w:left="0" w:right="1470" w:firstLineChars="0" w:firstLine="0"/>
        <w:rPr>
          <w:rFonts w:ascii="宋体" w:eastAsia="宋体" w:hAnsi="宋体" w:cs="宋体"/>
          <w:sz w:val="24"/>
        </w:rPr>
      </w:pPr>
      <w:r>
        <w:rPr>
          <w:rFonts w:ascii="宋体" w:eastAsia="宋体" w:hAnsi="宋体" w:cs="宋体" w:hint="eastAsia"/>
          <w:sz w:val="24"/>
        </w:rPr>
        <w:t>控制面板打开后点击右上角类别切换为大图标</w:t>
      </w:r>
    </w:p>
    <w:p w:rsidR="00112F30" w:rsidRDefault="00A413EB" w:rsidP="00A413EB">
      <w:pPr>
        <w:pStyle w:val="a0"/>
        <w:ind w:leftChars="0" w:left="0" w:right="1470" w:firstLineChars="0" w:firstLine="0"/>
      </w:pPr>
      <w:r>
        <w:rPr>
          <w:noProof/>
        </w:rPr>
        <w:lastRenderedPageBreak/>
        <w:drawing>
          <wp:inline distT="0" distB="0" distL="114300" distR="114300">
            <wp:extent cx="4786630" cy="1462405"/>
            <wp:effectExtent l="0" t="0" r="13970" b="635"/>
            <wp:docPr id="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
                    <pic:cNvPicPr>
                      <a:picLocks noChangeAspect="1"/>
                    </pic:cNvPicPr>
                  </pic:nvPicPr>
                  <pic:blipFill>
                    <a:blip r:embed="rId46"/>
                    <a:srcRect b="31270"/>
                    <a:stretch>
                      <a:fillRect/>
                    </a:stretch>
                  </pic:blipFill>
                  <pic:spPr>
                    <a:xfrm>
                      <a:off x="0" y="0"/>
                      <a:ext cx="4786630" cy="1462405"/>
                    </a:xfrm>
                    <a:prstGeom prst="rect">
                      <a:avLst/>
                    </a:prstGeom>
                    <a:noFill/>
                    <a:ln>
                      <a:noFill/>
                    </a:ln>
                  </pic:spPr>
                </pic:pic>
              </a:graphicData>
            </a:graphic>
          </wp:inline>
        </w:drawing>
      </w:r>
    </w:p>
    <w:p w:rsidR="00112F30" w:rsidRDefault="00A413EB" w:rsidP="00A413EB">
      <w:pPr>
        <w:pStyle w:val="a0"/>
        <w:ind w:leftChars="0" w:left="0" w:right="1470" w:firstLineChars="0" w:firstLine="0"/>
      </w:pPr>
      <w:r>
        <w:rPr>
          <w:rFonts w:hint="eastAsia"/>
        </w:rPr>
        <w:t>找到操作中心（或安全与维护）点击打开</w:t>
      </w:r>
    </w:p>
    <w:p w:rsidR="00112F30" w:rsidRDefault="00A413EB" w:rsidP="00A413EB">
      <w:pPr>
        <w:pStyle w:val="a0"/>
        <w:ind w:leftChars="0" w:left="0" w:right="1470" w:firstLineChars="0" w:firstLine="0"/>
      </w:pPr>
      <w:r>
        <w:rPr>
          <w:noProof/>
        </w:rPr>
        <w:drawing>
          <wp:inline distT="0" distB="0" distL="114300" distR="114300">
            <wp:extent cx="4547870" cy="2106930"/>
            <wp:effectExtent l="0" t="0" r="8890" b="11430"/>
            <wp:docPr id="2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
                    <pic:cNvPicPr>
                      <a:picLocks noChangeAspect="1"/>
                    </pic:cNvPicPr>
                  </pic:nvPicPr>
                  <pic:blipFill>
                    <a:blip r:embed="rId47"/>
                    <a:stretch>
                      <a:fillRect/>
                    </a:stretch>
                  </pic:blipFill>
                  <pic:spPr>
                    <a:xfrm>
                      <a:off x="0" y="0"/>
                      <a:ext cx="4547870" cy="2106930"/>
                    </a:xfrm>
                    <a:prstGeom prst="rect">
                      <a:avLst/>
                    </a:prstGeom>
                    <a:noFill/>
                    <a:ln>
                      <a:noFill/>
                    </a:ln>
                  </pic:spPr>
                </pic:pic>
              </a:graphicData>
            </a:graphic>
          </wp:inline>
        </w:drawing>
      </w:r>
    </w:p>
    <w:p w:rsidR="00112F30" w:rsidRDefault="00A413EB" w:rsidP="00A413EB">
      <w:pPr>
        <w:pStyle w:val="a0"/>
        <w:ind w:leftChars="0" w:left="0" w:right="1470" w:firstLineChars="0" w:firstLine="0"/>
      </w:pPr>
      <w:r>
        <w:rPr>
          <w:rFonts w:hint="eastAsia"/>
        </w:rPr>
        <w:t>找到左侧更改用户控制设置，将进度条拉到最高</w:t>
      </w:r>
    </w:p>
    <w:p w:rsidR="00112F30" w:rsidRDefault="00A413EB">
      <w:pPr>
        <w:ind w:firstLineChars="0" w:firstLine="0"/>
      </w:pPr>
      <w:r>
        <w:rPr>
          <w:rFonts w:cstheme="minorBidi"/>
          <w:noProof/>
          <w:sz w:val="28"/>
          <w:szCs w:val="32"/>
        </w:rPr>
        <w:drawing>
          <wp:inline distT="0" distB="0" distL="114300" distR="114300">
            <wp:extent cx="5071110" cy="3073400"/>
            <wp:effectExtent l="0" t="0" r="3810" b="5080"/>
            <wp:docPr id="239" name="图片 239" descr="b8ef792844d288aca3733766090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b8ef792844d288aca3733766090f066"/>
                    <pic:cNvPicPr>
                      <a:picLocks noChangeAspect="1"/>
                    </pic:cNvPicPr>
                  </pic:nvPicPr>
                  <pic:blipFill>
                    <a:blip r:embed="rId48"/>
                    <a:stretch>
                      <a:fillRect/>
                    </a:stretch>
                  </pic:blipFill>
                  <pic:spPr>
                    <a:xfrm>
                      <a:off x="0" y="0"/>
                      <a:ext cx="5071110" cy="3073400"/>
                    </a:xfrm>
                    <a:prstGeom prst="rect">
                      <a:avLst/>
                    </a:prstGeom>
                  </pic:spPr>
                </pic:pic>
              </a:graphicData>
            </a:graphic>
          </wp:inline>
        </w:drawing>
      </w:r>
    </w:p>
    <w:p w:rsidR="00112F30" w:rsidRDefault="00A413EB">
      <w:pPr>
        <w:ind w:firstLineChars="0" w:firstLine="0"/>
        <w:rPr>
          <w:color w:val="000000" w:themeColor="text1"/>
        </w:rPr>
      </w:pPr>
      <w:r>
        <w:rPr>
          <w:color w:val="000000" w:themeColor="text1"/>
        </w:rPr>
        <w:t>上述操作完成后，</w:t>
      </w:r>
      <w:r>
        <w:rPr>
          <w:rFonts w:hint="eastAsia"/>
          <w:color w:val="000000" w:themeColor="text1"/>
        </w:rPr>
        <w:t>CA</w:t>
      </w:r>
      <w:r>
        <w:rPr>
          <w:rFonts w:hint="eastAsia"/>
          <w:color w:val="000000" w:themeColor="text1"/>
        </w:rPr>
        <w:t>证书驱动及浏览器环境设置完毕。</w:t>
      </w:r>
    </w:p>
    <w:p w:rsidR="00112F30" w:rsidRDefault="00A413EB">
      <w:pPr>
        <w:pStyle w:val="1"/>
        <w:rPr>
          <w:rFonts w:ascii="思源宋体 CN Light" w:hAnsi="思源宋体 CN Light" w:cs="思源宋体 CN Light"/>
          <w:color w:val="000000" w:themeColor="text1"/>
        </w:rPr>
      </w:pPr>
      <w:bookmarkStart w:id="100" w:name="_Toc23301"/>
      <w:bookmarkStart w:id="101" w:name="_Toc17933"/>
      <w:r>
        <w:rPr>
          <w:rFonts w:ascii="思源宋体 CN Light" w:hAnsi="思源宋体 CN Light" w:cs="思源宋体 CN Light" w:hint="eastAsia"/>
          <w:color w:val="000000" w:themeColor="text1"/>
        </w:rPr>
        <w:lastRenderedPageBreak/>
        <w:t>采购计划与采购立项管理</w:t>
      </w:r>
      <w:bookmarkEnd w:id="100"/>
      <w:bookmarkEnd w:id="101"/>
    </w:p>
    <w:p w:rsidR="00112F30" w:rsidRDefault="00A413EB">
      <w:pPr>
        <w:pStyle w:val="2"/>
      </w:pPr>
      <w:bookmarkStart w:id="102" w:name="_Toc911"/>
      <w:bookmarkStart w:id="103" w:name="_Toc11698"/>
      <w:bookmarkStart w:id="104" w:name="_GoBack"/>
      <w:bookmarkEnd w:id="104"/>
      <w:r>
        <w:rPr>
          <w:rFonts w:ascii="思源宋体 CN Light" w:hAnsi="思源宋体 CN Light" w:cs="思源宋体 CN Light" w:hint="eastAsia"/>
        </w:rPr>
        <w:t>采购</w:t>
      </w:r>
      <w:bookmarkEnd w:id="102"/>
      <w:r>
        <w:rPr>
          <w:rFonts w:ascii="思源宋体 CN Light" w:hAnsi="思源宋体 CN Light" w:cs="思源宋体 CN Light" w:hint="eastAsia"/>
        </w:rPr>
        <w:t>计划</w:t>
      </w:r>
      <w:bookmarkEnd w:id="103"/>
    </w:p>
    <w:p w:rsidR="00112F30" w:rsidRDefault="00A413EB" w:rsidP="00A413EB">
      <w:pPr>
        <w:ind w:firstLine="422"/>
        <w:rPr>
          <w:rFonts w:ascii="思源宋体 CN Light" w:hAnsi="思源宋体 CN Light" w:cs="思源宋体 CN Light"/>
        </w:rPr>
      </w:pPr>
      <w:r>
        <w:rPr>
          <w:rFonts w:ascii="思源宋体 CN Light" w:hAnsi="思源宋体 CN Light" w:cs="思源宋体 CN Light" w:hint="eastAsia"/>
          <w:b/>
          <w:bCs/>
        </w:rPr>
        <w:t>基本功能：</w:t>
      </w:r>
      <w:r>
        <w:rPr>
          <w:rFonts w:ascii="思源宋体 CN Light" w:hAnsi="思源宋体 CN Light" w:cs="思源宋体 CN Light" w:hint="eastAsia"/>
        </w:rPr>
        <w:t>采购计划</w:t>
      </w:r>
    </w:p>
    <w:p w:rsidR="00112F30" w:rsidRDefault="00A413EB" w:rsidP="00A413EB">
      <w:pPr>
        <w:pStyle w:val="a0"/>
        <w:ind w:leftChars="0" w:left="0" w:right="1470" w:firstLineChars="0"/>
        <w:rPr>
          <w:rFonts w:ascii="思源宋体 CN Light" w:hAnsi="思源宋体 CN Light" w:cs="思源宋体 CN Light"/>
          <w:b/>
          <w:bCs/>
        </w:rPr>
      </w:pPr>
      <w:r>
        <w:rPr>
          <w:rFonts w:ascii="思源宋体 CN Light" w:hAnsi="思源宋体 CN Light" w:cs="思源宋体 CN Light" w:hint="eastAsia"/>
          <w:b/>
          <w:bCs/>
        </w:rPr>
        <w:t>操作步骤：</w:t>
      </w:r>
    </w:p>
    <w:p w:rsidR="00112F30" w:rsidRDefault="00A413EB">
      <w:pPr>
        <w:pStyle w:val="a0"/>
        <w:numPr>
          <w:ilvl w:val="0"/>
          <w:numId w:val="3"/>
        </w:numPr>
        <w:ind w:leftChars="0" w:left="0" w:rightChars="0" w:firstLineChars="0"/>
      </w:pPr>
      <w:r>
        <w:rPr>
          <w:rFonts w:hint="eastAsia"/>
        </w:rPr>
        <w:t>采购人登录南平</w:t>
      </w:r>
      <w:proofErr w:type="gramStart"/>
      <w:r>
        <w:rPr>
          <w:rFonts w:hint="eastAsia"/>
        </w:rPr>
        <w:t>阳光招采平台</w:t>
      </w:r>
      <w:proofErr w:type="gramEnd"/>
      <w:r>
        <w:rPr>
          <w:rFonts w:hint="eastAsia"/>
        </w:rPr>
        <w:t>后，首页拖动鼠标选择“</w:t>
      </w:r>
      <w:r w:rsidRPr="00001FCC">
        <w:rPr>
          <w:rFonts w:hint="eastAsia"/>
          <w:b/>
        </w:rPr>
        <w:t>采购计划</w:t>
      </w:r>
      <w:r>
        <w:rPr>
          <w:rFonts w:hint="eastAsia"/>
        </w:rPr>
        <w:t>”按钮，选择“</w:t>
      </w:r>
      <w:r w:rsidRPr="00001FCC">
        <w:rPr>
          <w:rFonts w:hint="eastAsia"/>
          <w:b/>
        </w:rPr>
        <w:t>采购计划—采购需求申请</w:t>
      </w:r>
      <w:r>
        <w:rPr>
          <w:rFonts w:hint="eastAsia"/>
        </w:rPr>
        <w:t>”，点击“</w:t>
      </w:r>
      <w:r w:rsidRPr="00001FCC">
        <w:rPr>
          <w:rFonts w:hint="eastAsia"/>
          <w:b/>
        </w:rPr>
        <w:t>新增采购需求</w:t>
      </w:r>
      <w:r>
        <w:rPr>
          <w:rFonts w:hint="eastAsia"/>
        </w:rPr>
        <w:t>”按钮。如下图：</w:t>
      </w:r>
      <w:r>
        <w:rPr>
          <w:noProof/>
        </w:rPr>
        <w:drawing>
          <wp:inline distT="0" distB="0" distL="114300" distR="114300">
            <wp:extent cx="5266690" cy="2375535"/>
            <wp:effectExtent l="0" t="0" r="3810" b="12065"/>
            <wp:docPr id="2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
                    <pic:cNvPicPr>
                      <a:picLocks noChangeAspect="1"/>
                    </pic:cNvPicPr>
                  </pic:nvPicPr>
                  <pic:blipFill>
                    <a:blip r:embed="rId49"/>
                    <a:stretch>
                      <a:fillRect/>
                    </a:stretch>
                  </pic:blipFill>
                  <pic:spPr>
                    <a:xfrm>
                      <a:off x="0" y="0"/>
                      <a:ext cx="5266690" cy="2375535"/>
                    </a:xfrm>
                    <a:prstGeom prst="rect">
                      <a:avLst/>
                    </a:prstGeom>
                    <a:noFill/>
                    <a:ln>
                      <a:noFill/>
                    </a:ln>
                  </pic:spPr>
                </pic:pic>
              </a:graphicData>
            </a:graphic>
          </wp:inline>
        </w:drawing>
      </w:r>
      <w:r>
        <w:rPr>
          <w:noProof/>
        </w:rPr>
        <w:drawing>
          <wp:inline distT="0" distB="0" distL="114300" distR="114300">
            <wp:extent cx="5266690" cy="2309495"/>
            <wp:effectExtent l="0" t="0" r="3810" b="190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50"/>
                    <a:stretch>
                      <a:fillRect/>
                    </a:stretch>
                  </pic:blipFill>
                  <pic:spPr>
                    <a:xfrm>
                      <a:off x="0" y="0"/>
                      <a:ext cx="5266690" cy="2309495"/>
                    </a:xfrm>
                    <a:prstGeom prst="rect">
                      <a:avLst/>
                    </a:prstGeom>
                    <a:noFill/>
                    <a:ln>
                      <a:noFill/>
                    </a:ln>
                  </pic:spPr>
                </pic:pic>
              </a:graphicData>
            </a:graphic>
          </wp:inline>
        </w:drawing>
      </w:r>
    </w:p>
    <w:p w:rsidR="00112F30" w:rsidRDefault="00A413EB">
      <w:pPr>
        <w:pStyle w:val="a0"/>
        <w:numPr>
          <w:ilvl w:val="0"/>
          <w:numId w:val="3"/>
        </w:numPr>
        <w:ind w:leftChars="0" w:left="0" w:rightChars="0" w:firstLineChars="0"/>
      </w:pPr>
      <w:r>
        <w:rPr>
          <w:rFonts w:hint="eastAsia"/>
        </w:rPr>
        <w:t>进入新增采购需求页面，填写相关信息（</w:t>
      </w:r>
      <w:r w:rsidRPr="00001FCC">
        <w:rPr>
          <w:rFonts w:hint="eastAsia"/>
          <w:b/>
          <w:color w:val="FF0000"/>
        </w:rPr>
        <w:t>带</w:t>
      </w:r>
      <w:r w:rsidRPr="00001FCC">
        <w:rPr>
          <w:rFonts w:hint="eastAsia"/>
          <w:b/>
          <w:color w:val="FF0000"/>
        </w:rPr>
        <w:t>*</w:t>
      </w:r>
      <w:r w:rsidRPr="00001FCC">
        <w:rPr>
          <w:rFonts w:hint="eastAsia"/>
          <w:b/>
          <w:color w:val="FF0000"/>
        </w:rPr>
        <w:t>号的为必填项</w:t>
      </w:r>
      <w:r>
        <w:rPr>
          <w:rFonts w:hint="eastAsia"/>
        </w:rPr>
        <w:t>）</w:t>
      </w:r>
      <w:r>
        <w:rPr>
          <w:noProof/>
        </w:rPr>
        <w:lastRenderedPageBreak/>
        <w:drawing>
          <wp:inline distT="0" distB="0" distL="114300" distR="114300">
            <wp:extent cx="5266690" cy="2375535"/>
            <wp:effectExtent l="0" t="0" r="3810" b="12065"/>
            <wp:docPr id="2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7"/>
                    <pic:cNvPicPr>
                      <a:picLocks noChangeAspect="1"/>
                    </pic:cNvPicPr>
                  </pic:nvPicPr>
                  <pic:blipFill>
                    <a:blip r:embed="rId51"/>
                    <a:stretch>
                      <a:fillRect/>
                    </a:stretch>
                  </pic:blipFill>
                  <pic:spPr>
                    <a:xfrm>
                      <a:off x="0" y="0"/>
                      <a:ext cx="5266690" cy="2375535"/>
                    </a:xfrm>
                    <a:prstGeom prst="rect">
                      <a:avLst/>
                    </a:prstGeom>
                    <a:noFill/>
                    <a:ln>
                      <a:noFill/>
                    </a:ln>
                  </pic:spPr>
                </pic:pic>
              </a:graphicData>
            </a:graphic>
          </wp:inline>
        </w:drawing>
      </w:r>
    </w:p>
    <w:p w:rsidR="00112F30" w:rsidRDefault="00A413EB">
      <w:pPr>
        <w:pStyle w:val="a0"/>
        <w:numPr>
          <w:ilvl w:val="0"/>
          <w:numId w:val="3"/>
        </w:numPr>
        <w:ind w:leftChars="0" w:left="0" w:rightChars="0" w:firstLineChars="0"/>
      </w:pPr>
      <w:r>
        <w:rPr>
          <w:rFonts w:hint="eastAsia"/>
        </w:rPr>
        <w:t>在“行项目信息”栏点击“</w:t>
      </w:r>
      <w:r w:rsidRPr="00001FCC">
        <w:rPr>
          <w:rFonts w:hint="eastAsia"/>
          <w:b/>
        </w:rPr>
        <w:t>新增</w:t>
      </w:r>
      <w:r>
        <w:rPr>
          <w:rFonts w:hint="eastAsia"/>
        </w:rPr>
        <w:t>”，进入行项目新增页面，填写相关信息并保存，返回采购需求页面后点击“</w:t>
      </w:r>
      <w:r w:rsidRPr="00001FCC">
        <w:rPr>
          <w:rFonts w:hint="eastAsia"/>
          <w:b/>
        </w:rPr>
        <w:t>提交</w:t>
      </w:r>
      <w:r w:rsidR="00001FCC">
        <w:rPr>
          <w:rFonts w:hint="eastAsia"/>
          <w:b/>
        </w:rPr>
        <w:t>审批或提交自动审核</w:t>
      </w:r>
      <w:r>
        <w:rPr>
          <w:rFonts w:hint="eastAsia"/>
        </w:rPr>
        <w:t>”即可。</w:t>
      </w:r>
      <w:r>
        <w:rPr>
          <w:noProof/>
        </w:rPr>
        <w:drawing>
          <wp:inline distT="0" distB="0" distL="114300" distR="114300" wp14:anchorId="54982C8F" wp14:editId="6CF24536">
            <wp:extent cx="5266690" cy="2375535"/>
            <wp:effectExtent l="0" t="0" r="3810" b="12065"/>
            <wp:docPr id="2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8"/>
                    <pic:cNvPicPr>
                      <a:picLocks noChangeAspect="1"/>
                    </pic:cNvPicPr>
                  </pic:nvPicPr>
                  <pic:blipFill>
                    <a:blip r:embed="rId52"/>
                    <a:stretch>
                      <a:fillRect/>
                    </a:stretch>
                  </pic:blipFill>
                  <pic:spPr>
                    <a:xfrm>
                      <a:off x="0" y="0"/>
                      <a:ext cx="5266690" cy="2375535"/>
                    </a:xfrm>
                    <a:prstGeom prst="rect">
                      <a:avLst/>
                    </a:prstGeom>
                    <a:noFill/>
                    <a:ln>
                      <a:noFill/>
                    </a:ln>
                  </pic:spPr>
                </pic:pic>
              </a:graphicData>
            </a:graphic>
          </wp:inline>
        </w:drawing>
      </w:r>
    </w:p>
    <w:p w:rsidR="00001FCC" w:rsidRDefault="00001FCC" w:rsidP="008403EB">
      <w:pPr>
        <w:pStyle w:val="a0"/>
        <w:ind w:leftChars="0" w:left="0" w:rightChars="0" w:firstLineChars="0" w:firstLine="0"/>
      </w:pPr>
      <w:r w:rsidRPr="00001FCC">
        <w:rPr>
          <w:noProof/>
        </w:rPr>
        <w:drawing>
          <wp:inline distT="0" distB="0" distL="0" distR="0" wp14:anchorId="6325C867" wp14:editId="3B8607BC">
            <wp:extent cx="3905795" cy="1438476"/>
            <wp:effectExtent l="0" t="0" r="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05795" cy="1438476"/>
                    </a:xfrm>
                    <a:prstGeom prst="rect">
                      <a:avLst/>
                    </a:prstGeom>
                  </pic:spPr>
                </pic:pic>
              </a:graphicData>
            </a:graphic>
          </wp:inline>
        </w:drawing>
      </w:r>
    </w:p>
    <w:p w:rsidR="00112F30" w:rsidRDefault="00A413EB">
      <w:pPr>
        <w:pStyle w:val="a0"/>
        <w:numPr>
          <w:ilvl w:val="0"/>
          <w:numId w:val="3"/>
        </w:numPr>
        <w:ind w:leftChars="0" w:left="0" w:rightChars="0" w:firstLineChars="0"/>
      </w:pPr>
      <w:r>
        <w:rPr>
          <w:rFonts w:hint="eastAsia"/>
        </w:rPr>
        <w:t>选择“</w:t>
      </w:r>
      <w:r w:rsidRPr="008403EB">
        <w:rPr>
          <w:rFonts w:hint="eastAsia"/>
          <w:b/>
        </w:rPr>
        <w:t>采购计划—采购计划制定</w:t>
      </w:r>
      <w:r>
        <w:rPr>
          <w:rFonts w:hint="eastAsia"/>
        </w:rPr>
        <w:t>”，点击“</w:t>
      </w:r>
      <w:r w:rsidRPr="008403EB">
        <w:rPr>
          <w:rFonts w:hint="eastAsia"/>
          <w:b/>
        </w:rPr>
        <w:t>新增采购计划</w:t>
      </w:r>
      <w:r>
        <w:rPr>
          <w:rFonts w:hint="eastAsia"/>
        </w:rPr>
        <w:t>”按钮。如下图：</w:t>
      </w:r>
      <w:r>
        <w:rPr>
          <w:noProof/>
        </w:rPr>
        <w:lastRenderedPageBreak/>
        <w:drawing>
          <wp:inline distT="0" distB="0" distL="114300" distR="114300">
            <wp:extent cx="5266690" cy="2309495"/>
            <wp:effectExtent l="0" t="0" r="3810" b="190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54"/>
                    <a:stretch>
                      <a:fillRect/>
                    </a:stretch>
                  </pic:blipFill>
                  <pic:spPr>
                    <a:xfrm>
                      <a:off x="0" y="0"/>
                      <a:ext cx="5266690" cy="2309495"/>
                    </a:xfrm>
                    <a:prstGeom prst="rect">
                      <a:avLst/>
                    </a:prstGeom>
                    <a:noFill/>
                    <a:ln>
                      <a:noFill/>
                    </a:ln>
                  </pic:spPr>
                </pic:pic>
              </a:graphicData>
            </a:graphic>
          </wp:inline>
        </w:drawing>
      </w:r>
    </w:p>
    <w:p w:rsidR="00112F30" w:rsidRDefault="00A413EB">
      <w:pPr>
        <w:pStyle w:val="a0"/>
        <w:numPr>
          <w:ilvl w:val="0"/>
          <w:numId w:val="3"/>
        </w:numPr>
        <w:ind w:leftChars="0" w:left="0" w:rightChars="0" w:firstLineChars="0"/>
      </w:pPr>
      <w:r>
        <w:rPr>
          <w:rFonts w:hint="eastAsia"/>
        </w:rPr>
        <w:t>进入新增采购计划页面，填写采购计划内容，填写招标组织方式等信息；</w:t>
      </w:r>
      <w:r w:rsidR="003A7B8A">
        <w:rPr>
          <w:rFonts w:hint="eastAsia"/>
        </w:rPr>
        <w:t>根据需求选择所需采购方式和采购类别，如需设置三方服务费请按标准填写</w:t>
      </w:r>
    </w:p>
    <w:p w:rsidR="00112F30" w:rsidRDefault="00A413EB">
      <w:pPr>
        <w:pStyle w:val="a0"/>
        <w:ind w:leftChars="0" w:left="0" w:rightChars="0" w:right="0" w:firstLineChars="0" w:firstLine="0"/>
      </w:pPr>
      <w:r>
        <w:rPr>
          <w:noProof/>
        </w:rPr>
        <w:drawing>
          <wp:inline distT="0" distB="0" distL="114300" distR="114300">
            <wp:extent cx="5266690" cy="230949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5266690" cy="2309495"/>
                    </a:xfrm>
                    <a:prstGeom prst="rect">
                      <a:avLst/>
                    </a:prstGeom>
                    <a:noFill/>
                    <a:ln>
                      <a:noFill/>
                    </a:ln>
                  </pic:spPr>
                </pic:pic>
              </a:graphicData>
            </a:graphic>
          </wp:inline>
        </w:drawing>
      </w:r>
    </w:p>
    <w:p w:rsidR="003A7B8A" w:rsidRDefault="003A7B8A">
      <w:pPr>
        <w:pStyle w:val="a0"/>
        <w:ind w:leftChars="0" w:left="0" w:rightChars="0" w:right="0" w:firstLineChars="0" w:firstLine="0"/>
      </w:pPr>
      <w:r>
        <w:rPr>
          <w:noProof/>
        </w:rPr>
        <w:drawing>
          <wp:inline distT="0" distB="0" distL="0" distR="0" wp14:anchorId="69661D50" wp14:editId="6F96B8A6">
            <wp:extent cx="5278120" cy="923671"/>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8120" cy="923671"/>
                    </a:xfrm>
                    <a:prstGeom prst="rect">
                      <a:avLst/>
                    </a:prstGeom>
                  </pic:spPr>
                </pic:pic>
              </a:graphicData>
            </a:graphic>
          </wp:inline>
        </w:drawing>
      </w:r>
    </w:p>
    <w:p w:rsidR="00112F30" w:rsidRDefault="00A413EB">
      <w:pPr>
        <w:pStyle w:val="a0"/>
        <w:numPr>
          <w:ilvl w:val="0"/>
          <w:numId w:val="3"/>
        </w:numPr>
        <w:ind w:leftChars="0" w:left="0" w:rightChars="0" w:firstLineChars="0"/>
      </w:pPr>
      <w:r>
        <w:rPr>
          <w:rFonts w:hint="eastAsia"/>
        </w:rPr>
        <w:t>在下方“整合需求信息”栏中点击新增，进入“挑选采购需求”页面，挑选对应标段并确定选择。随后点击“提交审批”即可。</w:t>
      </w:r>
      <w:r>
        <w:rPr>
          <w:noProof/>
        </w:rPr>
        <w:lastRenderedPageBreak/>
        <w:drawing>
          <wp:inline distT="0" distB="0" distL="114300" distR="114300">
            <wp:extent cx="5266690" cy="2309495"/>
            <wp:effectExtent l="0" t="0" r="3810" b="1905"/>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57"/>
                    <a:stretch>
                      <a:fillRect/>
                    </a:stretch>
                  </pic:blipFill>
                  <pic:spPr>
                    <a:xfrm>
                      <a:off x="0" y="0"/>
                      <a:ext cx="5266690" cy="2309495"/>
                    </a:xfrm>
                    <a:prstGeom prst="rect">
                      <a:avLst/>
                    </a:prstGeom>
                    <a:noFill/>
                    <a:ln>
                      <a:noFill/>
                    </a:ln>
                  </pic:spPr>
                </pic:pic>
              </a:graphicData>
            </a:graphic>
          </wp:inline>
        </w:drawing>
      </w:r>
    </w:p>
    <w:p w:rsidR="003A7B8A" w:rsidRDefault="003A7B8A">
      <w:pPr>
        <w:pStyle w:val="a0"/>
        <w:numPr>
          <w:ilvl w:val="0"/>
          <w:numId w:val="3"/>
        </w:numPr>
        <w:ind w:leftChars="0" w:left="0" w:rightChars="0" w:firstLineChars="0"/>
      </w:pPr>
      <w:r>
        <w:rPr>
          <w:rFonts w:hint="eastAsia"/>
        </w:rPr>
        <w:t>提交审核后转运营中心设置抽取规则，抽取需求编制单位，需求审核单位和招标代理，然后等抽取单位确认后通过审核，进入采购立项</w:t>
      </w:r>
    </w:p>
    <w:p w:rsidR="003A7B8A" w:rsidRDefault="003A7B8A" w:rsidP="003A7B8A">
      <w:pPr>
        <w:pStyle w:val="a0"/>
        <w:ind w:leftChars="0" w:left="420" w:rightChars="0" w:firstLineChars="0" w:firstLine="0"/>
      </w:pPr>
      <w:r w:rsidRPr="003A7B8A">
        <w:rPr>
          <w:noProof/>
        </w:rPr>
        <w:drawing>
          <wp:inline distT="0" distB="0" distL="0" distR="0" wp14:anchorId="6FF8A559" wp14:editId="7175FC0D">
            <wp:extent cx="5278120" cy="185650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8120" cy="1856505"/>
                    </a:xfrm>
                    <a:prstGeom prst="rect">
                      <a:avLst/>
                    </a:prstGeom>
                  </pic:spPr>
                </pic:pic>
              </a:graphicData>
            </a:graphic>
          </wp:inline>
        </w:drawing>
      </w:r>
    </w:p>
    <w:p w:rsidR="007D52EE" w:rsidRDefault="007D52EE" w:rsidP="007D52EE">
      <w:pPr>
        <w:pStyle w:val="2"/>
      </w:pPr>
      <w:r>
        <w:rPr>
          <w:rFonts w:hint="eastAsia"/>
        </w:rPr>
        <w:t>采购立项</w:t>
      </w:r>
    </w:p>
    <w:p w:rsidR="007D52EE" w:rsidRDefault="007D52EE" w:rsidP="007D52EE">
      <w:pPr>
        <w:ind w:firstLine="422"/>
        <w:rPr>
          <w:rFonts w:ascii="思源宋体 CN Light" w:hAnsi="思源宋体 CN Light" w:cs="思源宋体 CN Light"/>
          <w:b/>
          <w:bCs/>
        </w:rPr>
      </w:pPr>
      <w:r>
        <w:rPr>
          <w:rFonts w:ascii="思源宋体 CN Light" w:hAnsi="思源宋体 CN Light" w:cs="思源宋体 CN Light" w:hint="eastAsia"/>
          <w:b/>
          <w:bCs/>
        </w:rPr>
        <w:t>基本功能：</w:t>
      </w:r>
      <w:r>
        <w:rPr>
          <w:rFonts w:ascii="思源宋体 CN Light" w:hAnsi="思源宋体 CN Light" w:cs="思源宋体 CN Light" w:hint="eastAsia"/>
        </w:rPr>
        <w:t>采购立项</w:t>
      </w:r>
    </w:p>
    <w:p w:rsidR="007D52EE" w:rsidRDefault="007D52EE" w:rsidP="007D52EE">
      <w:pPr>
        <w:ind w:firstLine="422"/>
        <w:rPr>
          <w:rFonts w:ascii="思源宋体 CN Light" w:hAnsi="思源宋体 CN Light" w:cs="思源宋体 CN Light"/>
          <w:b/>
          <w:bCs/>
        </w:rPr>
      </w:pPr>
      <w:r>
        <w:rPr>
          <w:rFonts w:ascii="思源宋体 CN Light" w:hAnsi="思源宋体 CN Light" w:cs="思源宋体 CN Light" w:hint="eastAsia"/>
          <w:b/>
          <w:bCs/>
        </w:rPr>
        <w:t>操作步骤：</w:t>
      </w:r>
    </w:p>
    <w:p w:rsidR="007D52EE" w:rsidRDefault="007D52EE" w:rsidP="007D52EE">
      <w:r>
        <w:rPr>
          <w:rFonts w:hint="eastAsia"/>
        </w:rPr>
        <w:t>1</w:t>
      </w:r>
      <w:r>
        <w:rPr>
          <w:rFonts w:hint="eastAsia"/>
        </w:rPr>
        <w:t>、采购代理登录南平</w:t>
      </w:r>
      <w:proofErr w:type="gramStart"/>
      <w:r>
        <w:rPr>
          <w:rFonts w:hint="eastAsia"/>
        </w:rPr>
        <w:t>阳光招采平台</w:t>
      </w:r>
      <w:proofErr w:type="gramEnd"/>
      <w:r>
        <w:rPr>
          <w:rFonts w:hint="eastAsia"/>
        </w:rPr>
        <w:t>后，首页拖动鼠标至“</w:t>
      </w:r>
      <w:r w:rsidRPr="00797732">
        <w:rPr>
          <w:rFonts w:hint="eastAsia"/>
          <w:b/>
        </w:rPr>
        <w:t>采购立项</w:t>
      </w:r>
      <w:r>
        <w:rPr>
          <w:rFonts w:hint="eastAsia"/>
        </w:rPr>
        <w:t>”按钮，选择“招标采购立项”，点击新增项目进入</w:t>
      </w:r>
      <w:proofErr w:type="gramStart"/>
      <w:r w:rsidRPr="00797732">
        <w:rPr>
          <w:rFonts w:hint="eastAsia"/>
          <w:b/>
        </w:rPr>
        <w:t>新建增目列表</w:t>
      </w:r>
      <w:proofErr w:type="gramEnd"/>
      <w:r>
        <w:rPr>
          <w:rFonts w:hint="eastAsia"/>
        </w:rPr>
        <w:t>页面。如下图：</w:t>
      </w:r>
      <w:r>
        <w:rPr>
          <w:noProof/>
        </w:rPr>
        <w:lastRenderedPageBreak/>
        <w:drawing>
          <wp:inline distT="0" distB="0" distL="114300" distR="114300" wp14:anchorId="0459C086" wp14:editId="023B75BA">
            <wp:extent cx="5266690" cy="2146935"/>
            <wp:effectExtent l="0" t="0" r="3810" b="1206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9"/>
                    <a:stretch>
                      <a:fillRect/>
                    </a:stretch>
                  </pic:blipFill>
                  <pic:spPr>
                    <a:xfrm>
                      <a:off x="0" y="0"/>
                      <a:ext cx="5266690" cy="2146935"/>
                    </a:xfrm>
                    <a:prstGeom prst="rect">
                      <a:avLst/>
                    </a:prstGeom>
                    <a:noFill/>
                    <a:ln>
                      <a:noFill/>
                    </a:ln>
                  </pic:spPr>
                </pic:pic>
              </a:graphicData>
            </a:graphic>
          </wp:inline>
        </w:drawing>
      </w:r>
    </w:p>
    <w:p w:rsidR="007D52EE" w:rsidRDefault="007D52EE" w:rsidP="007D52EE">
      <w:pPr>
        <w:ind w:firstLineChars="0" w:firstLine="0"/>
        <w:rPr>
          <w:rFonts w:ascii="思源宋体 CN Light" w:hAnsi="思源宋体 CN Light" w:cs="思源宋体 CN Light"/>
        </w:rPr>
      </w:pPr>
      <w:r>
        <w:rPr>
          <w:noProof/>
        </w:rPr>
        <w:drawing>
          <wp:inline distT="0" distB="0" distL="0" distR="0" wp14:anchorId="3E202385" wp14:editId="71FF7753">
            <wp:extent cx="4683679" cy="2350513"/>
            <wp:effectExtent l="0" t="0" r="317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91432" cy="2354404"/>
                    </a:xfrm>
                    <a:prstGeom prst="rect">
                      <a:avLst/>
                    </a:prstGeom>
                  </pic:spPr>
                </pic:pic>
              </a:graphicData>
            </a:graphic>
          </wp:inline>
        </w:drawing>
      </w:r>
      <w:r>
        <w:rPr>
          <w:noProof/>
        </w:rPr>
        <w:t xml:space="preserve"> </w:t>
      </w:r>
    </w:p>
    <w:p w:rsidR="007D52EE" w:rsidRDefault="007D52EE" w:rsidP="007D52EE">
      <w:pPr>
        <w:numPr>
          <w:ilvl w:val="0"/>
          <w:numId w:val="4"/>
        </w:numPr>
        <w:rPr>
          <w:rFonts w:ascii="思源宋体 CN Light" w:hAnsi="思源宋体 CN Light" w:cs="思源宋体 CN Light"/>
        </w:rPr>
      </w:pPr>
      <w:r>
        <w:rPr>
          <w:rFonts w:hint="eastAsia"/>
        </w:rPr>
        <w:t>挑选列表中招标项目，进行</w:t>
      </w:r>
      <w:r>
        <w:rPr>
          <w:rFonts w:hint="eastAsia"/>
          <w:b/>
        </w:rPr>
        <w:t>采购计划挑选</w:t>
      </w:r>
      <w:r>
        <w:rPr>
          <w:rFonts w:hint="eastAsia"/>
        </w:rPr>
        <w:t>。</w:t>
      </w:r>
    </w:p>
    <w:p w:rsidR="007D52EE" w:rsidRDefault="007D52EE" w:rsidP="007D52EE">
      <w:pPr>
        <w:pStyle w:val="a0"/>
        <w:ind w:leftChars="0" w:left="0" w:right="1470" w:firstLineChars="0"/>
      </w:pPr>
      <w:r>
        <w:rPr>
          <w:noProof/>
        </w:rPr>
        <w:drawing>
          <wp:inline distT="0" distB="0" distL="114300" distR="114300" wp14:anchorId="4CDEA4E4" wp14:editId="14688D0E">
            <wp:extent cx="5266690" cy="2253615"/>
            <wp:effectExtent l="0" t="0" r="3810" b="6985"/>
            <wp:docPr id="2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61"/>
                    <a:stretch>
                      <a:fillRect/>
                    </a:stretch>
                  </pic:blipFill>
                  <pic:spPr>
                    <a:xfrm>
                      <a:off x="0" y="0"/>
                      <a:ext cx="5266690" cy="2253615"/>
                    </a:xfrm>
                    <a:prstGeom prst="rect">
                      <a:avLst/>
                    </a:prstGeom>
                    <a:noFill/>
                    <a:ln>
                      <a:noFill/>
                    </a:ln>
                  </pic:spPr>
                </pic:pic>
              </a:graphicData>
            </a:graphic>
          </wp:inline>
        </w:drawing>
      </w:r>
    </w:p>
    <w:p w:rsidR="007D52EE" w:rsidRDefault="007D52EE" w:rsidP="007D52EE">
      <w:pPr>
        <w:numPr>
          <w:ilvl w:val="0"/>
          <w:numId w:val="4"/>
        </w:numPr>
      </w:pPr>
      <w:r>
        <w:rPr>
          <w:rFonts w:hint="eastAsia"/>
        </w:rPr>
        <w:t>进入页面后进行采购立项填写。</w:t>
      </w:r>
    </w:p>
    <w:p w:rsidR="007D52EE" w:rsidRDefault="007D52EE" w:rsidP="007D52EE">
      <w:pPr>
        <w:pStyle w:val="a0"/>
        <w:ind w:leftChars="0" w:left="0" w:right="1470" w:firstLineChars="0"/>
      </w:pPr>
      <w:r>
        <w:rPr>
          <w:noProof/>
        </w:rPr>
        <w:lastRenderedPageBreak/>
        <w:drawing>
          <wp:inline distT="0" distB="0" distL="0" distR="0" wp14:anchorId="6B9E5CD0" wp14:editId="355B8901">
            <wp:extent cx="5278120" cy="2583469"/>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8120" cy="2583469"/>
                    </a:xfrm>
                    <a:prstGeom prst="rect">
                      <a:avLst/>
                    </a:prstGeom>
                  </pic:spPr>
                </pic:pic>
              </a:graphicData>
            </a:graphic>
          </wp:inline>
        </w:drawing>
      </w:r>
    </w:p>
    <w:p w:rsidR="007D52EE" w:rsidRDefault="007D52EE" w:rsidP="007D52EE">
      <w:pPr>
        <w:pStyle w:val="a0"/>
        <w:ind w:leftChars="0" w:left="0" w:right="1470" w:firstLineChars="0"/>
      </w:pPr>
      <w:r>
        <w:rPr>
          <w:rFonts w:hint="eastAsia"/>
        </w:rPr>
        <w:t>需要根据标段</w:t>
      </w:r>
      <w:proofErr w:type="gramStart"/>
      <w:r>
        <w:rPr>
          <w:rFonts w:hint="eastAsia"/>
        </w:rPr>
        <w:t>包内容</w:t>
      </w:r>
      <w:proofErr w:type="gramEnd"/>
      <w:r>
        <w:rPr>
          <w:rFonts w:hint="eastAsia"/>
        </w:rPr>
        <w:t>进行分包操作</w:t>
      </w:r>
    </w:p>
    <w:p w:rsidR="007D52EE" w:rsidRDefault="007D52EE" w:rsidP="007D52EE">
      <w:pPr>
        <w:pStyle w:val="a0"/>
        <w:ind w:leftChars="0" w:left="0" w:right="1470" w:firstLineChars="0"/>
      </w:pPr>
      <w:r>
        <w:rPr>
          <w:noProof/>
        </w:rPr>
        <w:drawing>
          <wp:inline distT="0" distB="0" distL="0" distR="0" wp14:anchorId="13A3C55B" wp14:editId="0CD6ED4F">
            <wp:extent cx="5278120" cy="1091056"/>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8120" cy="1091056"/>
                    </a:xfrm>
                    <a:prstGeom prst="rect">
                      <a:avLst/>
                    </a:prstGeom>
                  </pic:spPr>
                </pic:pic>
              </a:graphicData>
            </a:graphic>
          </wp:inline>
        </w:drawing>
      </w:r>
    </w:p>
    <w:p w:rsidR="007D52EE" w:rsidRDefault="007D52EE" w:rsidP="007D52EE">
      <w:pPr>
        <w:numPr>
          <w:ilvl w:val="0"/>
          <w:numId w:val="4"/>
        </w:numPr>
      </w:pPr>
      <w:r>
        <w:rPr>
          <w:rFonts w:hint="eastAsia"/>
        </w:rPr>
        <w:t>在“附件信息”中上传招标委托合同相关附件，随后点击“修改保存”并</w:t>
      </w:r>
      <w:r w:rsidRPr="00797732">
        <w:rPr>
          <w:rFonts w:hint="eastAsia"/>
          <w:b/>
        </w:rPr>
        <w:t>提交审核</w:t>
      </w:r>
      <w:r>
        <w:rPr>
          <w:rFonts w:hint="eastAsia"/>
        </w:rPr>
        <w:t>即可。</w:t>
      </w:r>
    </w:p>
    <w:p w:rsidR="007D52EE" w:rsidRDefault="007D52EE" w:rsidP="007D52EE">
      <w:pPr>
        <w:pStyle w:val="a0"/>
        <w:ind w:leftChars="0" w:left="0" w:right="1470" w:firstLineChars="0"/>
      </w:pPr>
      <w:r>
        <w:rPr>
          <w:noProof/>
        </w:rPr>
        <w:drawing>
          <wp:inline distT="0" distB="0" distL="0" distR="0" wp14:anchorId="1EDABA12" wp14:editId="482101C1">
            <wp:extent cx="5278120" cy="1765482"/>
            <wp:effectExtent l="0" t="0" r="0"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8120" cy="1765482"/>
                    </a:xfrm>
                    <a:prstGeom prst="rect">
                      <a:avLst/>
                    </a:prstGeom>
                  </pic:spPr>
                </pic:pic>
              </a:graphicData>
            </a:graphic>
          </wp:inline>
        </w:drawing>
      </w:r>
    </w:p>
    <w:p w:rsidR="00112F30" w:rsidRDefault="00112F30">
      <w:pPr>
        <w:pStyle w:val="a0"/>
        <w:ind w:leftChars="0" w:left="0" w:rightChars="0" w:right="0" w:firstLineChars="0" w:firstLine="0"/>
      </w:pPr>
    </w:p>
    <w:p w:rsidR="007D52EE" w:rsidRDefault="007D52EE" w:rsidP="007D52EE">
      <w:pPr>
        <w:pStyle w:val="1"/>
        <w:rPr>
          <w:rFonts w:ascii="思源宋体 CN Light" w:hAnsi="思源宋体 CN Light" w:cs="思源宋体 CN Light"/>
        </w:rPr>
      </w:pPr>
      <w:bookmarkStart w:id="105" w:name="_Toc12458"/>
      <w:bookmarkStart w:id="106" w:name="_Toc225152732"/>
      <w:bookmarkStart w:id="107" w:name="_Toc261428518"/>
      <w:r>
        <w:rPr>
          <w:rFonts w:ascii="思源宋体 CN Light" w:hAnsi="思源宋体 CN Light" w:cs="思源宋体 CN Light" w:hint="eastAsia"/>
        </w:rPr>
        <w:lastRenderedPageBreak/>
        <w:t>采购实施</w:t>
      </w:r>
      <w:bookmarkEnd w:id="105"/>
    </w:p>
    <w:p w:rsidR="007D52EE" w:rsidRDefault="007D52EE" w:rsidP="007D52EE">
      <w:pPr>
        <w:pStyle w:val="2"/>
        <w:rPr>
          <w:rFonts w:ascii="思源宋体 CN Light" w:hAnsi="思源宋体 CN Light" w:cs="思源宋体 CN Light"/>
        </w:rPr>
      </w:pPr>
      <w:bookmarkStart w:id="108" w:name="_Toc13752"/>
      <w:bookmarkStart w:id="109" w:name="_Toc1413"/>
      <w:r>
        <w:rPr>
          <w:rFonts w:ascii="思源宋体 CN Light" w:hAnsi="思源宋体 CN Light" w:cs="思源宋体 CN Light" w:hint="eastAsia"/>
          <w:color w:val="000000" w:themeColor="text1"/>
        </w:rPr>
        <w:t>招标采购实施（</w:t>
      </w:r>
      <w:r>
        <w:rPr>
          <w:rFonts w:ascii="思源宋体 CN Light" w:hAnsi="思源宋体 CN Light" w:cs="思源宋体 CN Light" w:hint="eastAsia"/>
          <w:color w:val="000000" w:themeColor="text1"/>
          <w:szCs w:val="30"/>
        </w:rPr>
        <w:t>公开招标及邀请招标</w:t>
      </w:r>
      <w:r>
        <w:rPr>
          <w:rFonts w:ascii="思源宋体 CN Light" w:hAnsi="思源宋体 CN Light" w:cs="思源宋体 CN Light" w:hint="eastAsia"/>
          <w:color w:val="000000" w:themeColor="text1"/>
        </w:rPr>
        <w:t>）</w:t>
      </w:r>
      <w:bookmarkEnd w:id="108"/>
      <w:bookmarkEnd w:id="109"/>
    </w:p>
    <w:p w:rsidR="007D52EE" w:rsidRDefault="007D52EE" w:rsidP="007D52EE">
      <w:pPr>
        <w:pStyle w:val="3"/>
        <w:rPr>
          <w:rFonts w:ascii="思源宋体 CN Light" w:hAnsi="思源宋体 CN Light" w:cs="思源宋体 CN Light"/>
        </w:rPr>
      </w:pPr>
      <w:bookmarkStart w:id="110" w:name="_Toc22540"/>
      <w:bookmarkStart w:id="111" w:name="_Toc15644"/>
      <w:bookmarkStart w:id="112" w:name="_Toc24360"/>
      <w:r>
        <w:rPr>
          <w:rFonts w:ascii="思源宋体 CN Light" w:hAnsi="思源宋体 CN Light" w:cs="思源宋体 CN Light" w:hint="eastAsia"/>
        </w:rPr>
        <w:t>招标文件编制</w:t>
      </w:r>
      <w:bookmarkEnd w:id="110"/>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项目立项。</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编制招标文件。</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pPr>
        <w:numPr>
          <w:ilvl w:val="0"/>
          <w:numId w:val="9"/>
        </w:numPr>
        <w:rPr>
          <w:noProof/>
        </w:rPr>
      </w:pPr>
      <w:r>
        <w:rPr>
          <w:rFonts w:ascii="思源宋体 CN Light" w:hAnsi="思源宋体 CN Light" w:cs="思源宋体 CN Light" w:hint="eastAsia"/>
        </w:rPr>
        <w:t>在菜单或工作台中，点击“招标文件”，进入页面填写文件信息。如下图：</w:t>
      </w:r>
    </w:p>
    <w:p w:rsidR="007D52EE" w:rsidRDefault="007D52EE" w:rsidP="007D52EE">
      <w:pPr>
        <w:pStyle w:val="a0"/>
        <w:ind w:leftChars="0" w:left="0" w:right="1470" w:firstLineChars="0" w:firstLine="0"/>
      </w:pPr>
      <w:r>
        <w:rPr>
          <w:noProof/>
        </w:rPr>
        <w:drawing>
          <wp:inline distT="0" distB="0" distL="0" distR="0" wp14:anchorId="191E0BF0" wp14:editId="30BCBF18">
            <wp:extent cx="5278120" cy="1750821"/>
            <wp:effectExtent l="0" t="0" r="0" b="190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8120" cy="1750821"/>
                    </a:xfrm>
                    <a:prstGeom prst="rect">
                      <a:avLst/>
                    </a:prstGeom>
                  </pic:spPr>
                </pic:pic>
              </a:graphicData>
            </a:graphic>
          </wp:inline>
        </w:drawing>
      </w:r>
    </w:p>
    <w:p w:rsidR="007D52EE" w:rsidRPr="002C6CBF" w:rsidRDefault="007D52EE" w:rsidP="007D52EE">
      <w:pPr>
        <w:pStyle w:val="a0"/>
        <w:ind w:leftChars="0" w:left="0" w:right="1470" w:firstLineChars="0" w:firstLine="0"/>
      </w:pPr>
    </w:p>
    <w:p w:rsidR="007D52EE" w:rsidRDefault="007D52EE" w:rsidP="007D52EE">
      <w:pPr>
        <w:numPr>
          <w:ilvl w:val="0"/>
          <w:numId w:val="9"/>
        </w:numPr>
        <w:rPr>
          <w:rFonts w:ascii="思源宋体 CN Light" w:hAnsi="思源宋体 CN Light" w:cs="思源宋体 CN Light"/>
        </w:rPr>
      </w:pPr>
      <w:r>
        <w:rPr>
          <w:rFonts w:ascii="思源宋体 CN Light" w:hAnsi="思源宋体 CN Light" w:cs="思源宋体 CN Light" w:hint="eastAsia"/>
        </w:rPr>
        <w:t>点击“制作”按钮，挑选范本，在点击“确认选择”，网页会自动跳转到采购文件制作页面，选择招标文件范本。如下图：</w:t>
      </w:r>
    </w:p>
    <w:p w:rsidR="007D52EE" w:rsidRPr="002C6CBF" w:rsidRDefault="007D52EE" w:rsidP="007D52EE">
      <w:pPr>
        <w:pStyle w:val="a0"/>
        <w:ind w:leftChars="0" w:left="0" w:right="1470" w:firstLineChars="0" w:firstLine="0"/>
      </w:pPr>
      <w:r>
        <w:rPr>
          <w:noProof/>
        </w:rPr>
        <w:drawing>
          <wp:inline distT="0" distB="0" distL="0" distR="0" wp14:anchorId="53FBCB71" wp14:editId="7DB89214">
            <wp:extent cx="5278120" cy="2570640"/>
            <wp:effectExtent l="0" t="0" r="0" b="127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8120" cy="2570640"/>
                    </a:xfrm>
                    <a:prstGeom prst="rect">
                      <a:avLst/>
                    </a:prstGeom>
                  </pic:spPr>
                </pic:pic>
              </a:graphicData>
            </a:graphic>
          </wp:inline>
        </w:drawing>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0" distR="0" wp14:anchorId="2CC8F5EA" wp14:editId="348ED405">
            <wp:extent cx="5278120" cy="2151567"/>
            <wp:effectExtent l="0" t="0" r="0" b="127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8120" cy="2151567"/>
                    </a:xfrm>
                    <a:prstGeom prst="rect">
                      <a:avLst/>
                    </a:prstGeom>
                  </pic:spPr>
                </pic:pic>
              </a:graphicData>
            </a:graphic>
          </wp:inline>
        </w:drawing>
      </w:r>
    </w:p>
    <w:p w:rsidR="007D52EE" w:rsidRDefault="007D52EE" w:rsidP="007D52EE">
      <w:pPr>
        <w:numPr>
          <w:ilvl w:val="0"/>
          <w:numId w:val="9"/>
        </w:numPr>
        <w:rPr>
          <w:rFonts w:ascii="思源宋体 CN Light" w:hAnsi="思源宋体 CN Light" w:cs="思源宋体 CN Light"/>
        </w:rPr>
      </w:pPr>
      <w:r>
        <w:rPr>
          <w:rFonts w:ascii="思源宋体 CN Light" w:hAnsi="思源宋体 CN Light" w:cs="思源宋体 CN Light" w:hint="eastAsia"/>
        </w:rPr>
        <w:t>根据左侧菜单，依次上传或填写相关内容。</w:t>
      </w:r>
      <w:r>
        <w:rPr>
          <w:noProof/>
        </w:rPr>
        <w:drawing>
          <wp:inline distT="0" distB="0" distL="114300" distR="114300" wp14:anchorId="66689EA1" wp14:editId="569A6605">
            <wp:extent cx="5266690" cy="2309495"/>
            <wp:effectExtent l="0" t="0" r="3810" b="19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68"/>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a0"/>
        <w:ind w:leftChars="0" w:left="0" w:right="1470" w:firstLineChars="0" w:firstLine="0"/>
      </w:pPr>
      <w:r>
        <w:rPr>
          <w:rFonts w:hint="eastAsia"/>
        </w:rPr>
        <w:t>1.</w:t>
      </w:r>
      <w:r>
        <w:rPr>
          <w:rFonts w:hint="eastAsia"/>
        </w:rPr>
        <w:t>选择需要使用的评标办法后，点击【保存】</w:t>
      </w:r>
    </w:p>
    <w:p w:rsidR="007D52EE" w:rsidRDefault="007D52EE" w:rsidP="007D52EE">
      <w:pPr>
        <w:pStyle w:val="a0"/>
        <w:ind w:leftChars="0" w:left="0" w:right="1470" w:firstLineChars="0" w:firstLine="0"/>
      </w:pPr>
      <w:r>
        <w:rPr>
          <w:noProof/>
        </w:rPr>
        <w:drawing>
          <wp:inline distT="0" distB="0" distL="0" distR="0" wp14:anchorId="7C48BE5B" wp14:editId="0DBBA285">
            <wp:extent cx="5278120" cy="206482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8120" cy="2064820"/>
                    </a:xfrm>
                    <a:prstGeom prst="rect">
                      <a:avLst/>
                    </a:prstGeom>
                  </pic:spPr>
                </pic:pic>
              </a:graphicData>
            </a:graphic>
          </wp:inline>
        </w:drawing>
      </w:r>
    </w:p>
    <w:p w:rsidR="007D52EE" w:rsidRDefault="007D52EE" w:rsidP="007D52EE">
      <w:pPr>
        <w:pStyle w:val="a0"/>
        <w:ind w:leftChars="0" w:left="0" w:right="1470" w:firstLineChars="0" w:firstLine="0"/>
      </w:pPr>
      <w:r>
        <w:rPr>
          <w:rFonts w:hint="eastAsia"/>
        </w:rPr>
        <w:t>2.</w:t>
      </w:r>
      <w:r>
        <w:rPr>
          <w:rFonts w:hint="eastAsia"/>
        </w:rPr>
        <w:t>按照招标文件设置初步评审内容</w:t>
      </w:r>
    </w:p>
    <w:p w:rsidR="007D52EE" w:rsidRDefault="007D52EE" w:rsidP="007D52EE">
      <w:pPr>
        <w:pStyle w:val="a0"/>
        <w:ind w:leftChars="0" w:left="0" w:right="1470" w:firstLineChars="0" w:firstLine="0"/>
      </w:pPr>
      <w:r>
        <w:rPr>
          <w:noProof/>
        </w:rPr>
        <w:lastRenderedPageBreak/>
        <w:drawing>
          <wp:inline distT="0" distB="0" distL="0" distR="0" wp14:anchorId="72568CB9" wp14:editId="7D618F30">
            <wp:extent cx="5278120" cy="2541317"/>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8120" cy="2541317"/>
                    </a:xfrm>
                    <a:prstGeom prst="rect">
                      <a:avLst/>
                    </a:prstGeom>
                  </pic:spPr>
                </pic:pic>
              </a:graphicData>
            </a:graphic>
          </wp:inline>
        </w:drawing>
      </w:r>
    </w:p>
    <w:p w:rsidR="007D52EE" w:rsidRDefault="007D52EE" w:rsidP="007D52EE">
      <w:pPr>
        <w:pStyle w:val="a0"/>
        <w:ind w:leftChars="0" w:left="0" w:right="1470" w:firstLineChars="0" w:firstLine="0"/>
      </w:pPr>
      <w:r>
        <w:rPr>
          <w:noProof/>
        </w:rPr>
        <w:drawing>
          <wp:inline distT="0" distB="0" distL="0" distR="0" wp14:anchorId="22BF198D" wp14:editId="18440C78">
            <wp:extent cx="5278120" cy="3268280"/>
            <wp:effectExtent l="0" t="0" r="0" b="889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8120" cy="3268280"/>
                    </a:xfrm>
                    <a:prstGeom prst="rect">
                      <a:avLst/>
                    </a:prstGeom>
                  </pic:spPr>
                </pic:pic>
              </a:graphicData>
            </a:graphic>
          </wp:inline>
        </w:drawing>
      </w:r>
    </w:p>
    <w:p w:rsidR="007D52EE" w:rsidRDefault="007D52EE" w:rsidP="007D52EE">
      <w:pPr>
        <w:pStyle w:val="a0"/>
        <w:ind w:leftChars="0" w:left="0" w:right="1470" w:firstLineChars="0" w:firstLine="0"/>
      </w:pPr>
      <w:r>
        <w:rPr>
          <w:rFonts w:hint="eastAsia"/>
        </w:rPr>
        <w:t>3.</w:t>
      </w:r>
      <w:r>
        <w:rPr>
          <w:rFonts w:hint="eastAsia"/>
        </w:rPr>
        <w:t>按需求设置报价部分评分，和评分点内容</w:t>
      </w:r>
    </w:p>
    <w:p w:rsidR="007D52EE" w:rsidRDefault="007D52EE" w:rsidP="007D52EE">
      <w:pPr>
        <w:pStyle w:val="a0"/>
        <w:ind w:leftChars="0" w:left="0" w:right="1470" w:firstLineChars="0" w:firstLine="0"/>
      </w:pPr>
      <w:r>
        <w:rPr>
          <w:noProof/>
        </w:rPr>
        <w:drawing>
          <wp:inline distT="0" distB="0" distL="0" distR="0" wp14:anchorId="059F0DB2" wp14:editId="41DD1EAF">
            <wp:extent cx="5278120" cy="1990902"/>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8120" cy="1990902"/>
                    </a:xfrm>
                    <a:prstGeom prst="rect">
                      <a:avLst/>
                    </a:prstGeom>
                  </pic:spPr>
                </pic:pic>
              </a:graphicData>
            </a:graphic>
          </wp:inline>
        </w:drawing>
      </w:r>
    </w:p>
    <w:p w:rsidR="007D52EE" w:rsidRDefault="007D52EE" w:rsidP="007D52EE">
      <w:pPr>
        <w:pStyle w:val="a0"/>
        <w:ind w:leftChars="0" w:left="0" w:right="1470" w:firstLineChars="0" w:firstLine="0"/>
      </w:pPr>
      <w:r>
        <w:rPr>
          <w:noProof/>
        </w:rPr>
        <w:lastRenderedPageBreak/>
        <w:drawing>
          <wp:inline distT="0" distB="0" distL="0" distR="0" wp14:anchorId="5AEF022E" wp14:editId="1E337A0D">
            <wp:extent cx="5278120" cy="2812554"/>
            <wp:effectExtent l="0" t="0" r="0" b="698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8120" cy="2812554"/>
                    </a:xfrm>
                    <a:prstGeom prst="rect">
                      <a:avLst/>
                    </a:prstGeom>
                  </pic:spPr>
                </pic:pic>
              </a:graphicData>
            </a:graphic>
          </wp:inline>
        </w:drawing>
      </w:r>
    </w:p>
    <w:p w:rsidR="007D52EE" w:rsidRDefault="007D52EE" w:rsidP="007D52EE">
      <w:pPr>
        <w:pStyle w:val="a0"/>
        <w:ind w:leftChars="0" w:left="0" w:right="1470" w:firstLineChars="0" w:firstLine="0"/>
      </w:pPr>
      <w:r>
        <w:rPr>
          <w:rFonts w:hint="eastAsia"/>
        </w:rPr>
        <w:t>4.</w:t>
      </w:r>
      <w:r>
        <w:rPr>
          <w:rFonts w:hint="eastAsia"/>
        </w:rPr>
        <w:t>按需求设置技术部分评分，和评分点内容</w:t>
      </w:r>
    </w:p>
    <w:p w:rsidR="007D52EE" w:rsidRDefault="007D52EE" w:rsidP="007D52EE">
      <w:pPr>
        <w:pStyle w:val="a0"/>
        <w:ind w:leftChars="0" w:left="0" w:right="1470" w:firstLineChars="0" w:firstLine="0"/>
      </w:pPr>
      <w:r>
        <w:rPr>
          <w:noProof/>
        </w:rPr>
        <w:drawing>
          <wp:inline distT="0" distB="0" distL="0" distR="0" wp14:anchorId="37DE084F" wp14:editId="5BF19265">
            <wp:extent cx="5278120" cy="1613370"/>
            <wp:effectExtent l="0" t="0" r="0" b="635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8120" cy="1613370"/>
                    </a:xfrm>
                    <a:prstGeom prst="rect">
                      <a:avLst/>
                    </a:prstGeom>
                  </pic:spPr>
                </pic:pic>
              </a:graphicData>
            </a:graphic>
          </wp:inline>
        </w:drawing>
      </w:r>
    </w:p>
    <w:p w:rsidR="007D52EE" w:rsidRDefault="007D52EE" w:rsidP="007D52EE">
      <w:pPr>
        <w:pStyle w:val="a0"/>
        <w:ind w:leftChars="0" w:left="0" w:right="1470" w:firstLineChars="0" w:firstLine="0"/>
      </w:pPr>
      <w:r>
        <w:rPr>
          <w:noProof/>
        </w:rPr>
        <w:lastRenderedPageBreak/>
        <w:drawing>
          <wp:inline distT="0" distB="0" distL="0" distR="0" wp14:anchorId="5D8A0268" wp14:editId="128B4832">
            <wp:extent cx="5278120" cy="3748443"/>
            <wp:effectExtent l="0" t="0" r="0" b="444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8120" cy="3748443"/>
                    </a:xfrm>
                    <a:prstGeom prst="rect">
                      <a:avLst/>
                    </a:prstGeom>
                  </pic:spPr>
                </pic:pic>
              </a:graphicData>
            </a:graphic>
          </wp:inline>
        </w:drawing>
      </w:r>
    </w:p>
    <w:p w:rsidR="007D52EE" w:rsidRDefault="007D52EE" w:rsidP="007D52EE">
      <w:pPr>
        <w:pStyle w:val="a0"/>
        <w:ind w:leftChars="0" w:left="0" w:right="1470" w:firstLineChars="0" w:firstLine="0"/>
      </w:pPr>
      <w:r>
        <w:rPr>
          <w:rFonts w:hint="eastAsia"/>
        </w:rPr>
        <w:t>5.</w:t>
      </w:r>
      <w:r>
        <w:rPr>
          <w:rFonts w:hint="eastAsia"/>
        </w:rPr>
        <w:t>按需求设置商务部分评分，和评分点内容</w:t>
      </w:r>
    </w:p>
    <w:p w:rsidR="007D52EE" w:rsidRDefault="007D52EE" w:rsidP="007D52EE">
      <w:pPr>
        <w:pStyle w:val="a0"/>
        <w:ind w:leftChars="0" w:left="0" w:right="1470" w:firstLineChars="0" w:firstLine="0"/>
      </w:pPr>
      <w:r>
        <w:rPr>
          <w:noProof/>
        </w:rPr>
        <w:drawing>
          <wp:inline distT="0" distB="0" distL="0" distR="0" wp14:anchorId="045D55AC" wp14:editId="0BAC611C">
            <wp:extent cx="5278120" cy="1793583"/>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8120" cy="1793583"/>
                    </a:xfrm>
                    <a:prstGeom prst="rect">
                      <a:avLst/>
                    </a:prstGeom>
                  </pic:spPr>
                </pic:pic>
              </a:graphicData>
            </a:graphic>
          </wp:inline>
        </w:drawing>
      </w:r>
    </w:p>
    <w:p w:rsidR="007D52EE" w:rsidRDefault="007D52EE" w:rsidP="007D52EE">
      <w:pPr>
        <w:pStyle w:val="a0"/>
        <w:ind w:leftChars="0" w:left="0" w:right="1470" w:firstLineChars="0" w:firstLine="0"/>
      </w:pPr>
      <w:r>
        <w:rPr>
          <w:noProof/>
        </w:rPr>
        <w:lastRenderedPageBreak/>
        <w:drawing>
          <wp:inline distT="0" distB="0" distL="0" distR="0" wp14:anchorId="6F16166F" wp14:editId="3D67810F">
            <wp:extent cx="5278120" cy="3686742"/>
            <wp:effectExtent l="0" t="0" r="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8120" cy="3686742"/>
                    </a:xfrm>
                    <a:prstGeom prst="rect">
                      <a:avLst/>
                    </a:prstGeom>
                  </pic:spPr>
                </pic:pic>
              </a:graphicData>
            </a:graphic>
          </wp:inline>
        </w:drawing>
      </w:r>
    </w:p>
    <w:p w:rsidR="007D52EE" w:rsidRDefault="007D52EE" w:rsidP="007D52EE">
      <w:pPr>
        <w:pStyle w:val="a0"/>
        <w:ind w:leftChars="0" w:left="0" w:right="1470" w:firstLineChars="0"/>
      </w:pPr>
      <w:r>
        <w:rPr>
          <w:rFonts w:hint="eastAsia"/>
        </w:rPr>
        <w:t>4.</w:t>
      </w:r>
      <w:r>
        <w:rPr>
          <w:rFonts w:hint="eastAsia"/>
        </w:rPr>
        <w:t>设置投标金额单位</w:t>
      </w:r>
    </w:p>
    <w:p w:rsidR="007D52EE" w:rsidRPr="002C6CBF" w:rsidRDefault="007D52EE" w:rsidP="007D52EE">
      <w:pPr>
        <w:pStyle w:val="a0"/>
        <w:ind w:leftChars="0" w:left="0" w:right="1470" w:firstLineChars="0" w:firstLine="0"/>
      </w:pPr>
      <w:r>
        <w:rPr>
          <w:noProof/>
        </w:rPr>
        <w:drawing>
          <wp:inline distT="0" distB="0" distL="0" distR="0" wp14:anchorId="46CEE31B" wp14:editId="09EB67AA">
            <wp:extent cx="5278120" cy="2450905"/>
            <wp:effectExtent l="0" t="0" r="0" b="698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8120" cy="2450905"/>
                    </a:xfrm>
                    <a:prstGeom prst="rect">
                      <a:avLst/>
                    </a:prstGeom>
                  </pic:spPr>
                </pic:pic>
              </a:graphicData>
            </a:graphic>
          </wp:inline>
        </w:drawing>
      </w:r>
    </w:p>
    <w:p w:rsidR="007D52EE" w:rsidRDefault="007D52EE" w:rsidP="007D52EE">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5.按需求设置投标文件节点</w:t>
      </w:r>
    </w:p>
    <w:p w:rsidR="007D52EE" w:rsidRDefault="007D52EE" w:rsidP="007D52EE">
      <w:pPr>
        <w:pStyle w:val="a0"/>
        <w:ind w:leftChars="0" w:left="0" w:right="1470" w:firstLineChars="0"/>
        <w:rPr>
          <w:rFonts w:ascii="思源宋体 CN Light" w:hAnsi="思源宋体 CN Light" w:cs="思源宋体 CN Light"/>
        </w:rPr>
      </w:pPr>
      <w:r>
        <w:rPr>
          <w:noProof/>
        </w:rPr>
        <w:lastRenderedPageBreak/>
        <w:drawing>
          <wp:inline distT="0" distB="0" distL="0" distR="0" wp14:anchorId="26F4AAF8" wp14:editId="134FA724">
            <wp:extent cx="5278120" cy="2092921"/>
            <wp:effectExtent l="0" t="0" r="0" b="317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8120" cy="2092921"/>
                    </a:xfrm>
                    <a:prstGeom prst="rect">
                      <a:avLst/>
                    </a:prstGeom>
                  </pic:spPr>
                </pic:pic>
              </a:graphicData>
            </a:graphic>
          </wp:inline>
        </w:drawing>
      </w:r>
    </w:p>
    <w:p w:rsidR="007D52EE" w:rsidRDefault="007D52EE" w:rsidP="007D52EE">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6.生成招标文件</w:t>
      </w:r>
    </w:p>
    <w:p w:rsidR="007D52EE" w:rsidRDefault="007D52EE" w:rsidP="007D52EE">
      <w:pPr>
        <w:pStyle w:val="a0"/>
        <w:ind w:leftChars="0" w:left="0" w:right="1470" w:firstLineChars="0"/>
        <w:rPr>
          <w:rFonts w:ascii="思源宋体 CN Light" w:hAnsi="思源宋体 CN Light" w:cs="思源宋体 CN Light"/>
        </w:rPr>
      </w:pPr>
      <w:r>
        <w:rPr>
          <w:noProof/>
        </w:rPr>
        <w:drawing>
          <wp:inline distT="0" distB="0" distL="0" distR="0" wp14:anchorId="71CBC8A5" wp14:editId="31DD6777">
            <wp:extent cx="5278120" cy="2446629"/>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8120" cy="2446629"/>
                    </a:xfrm>
                    <a:prstGeom prst="rect">
                      <a:avLst/>
                    </a:prstGeom>
                  </pic:spPr>
                </pic:pic>
              </a:graphicData>
            </a:graphic>
          </wp:inline>
        </w:drawing>
      </w:r>
    </w:p>
    <w:p w:rsidR="007D52EE" w:rsidRDefault="007D52EE" w:rsidP="007D52EE">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7.招标文件制作完成后，在“附件信息”中上传招标文件电子件，然后点击“修改保存”并提交审核即可。</w:t>
      </w:r>
      <w:r>
        <w:rPr>
          <w:noProof/>
        </w:rPr>
        <w:drawing>
          <wp:inline distT="0" distB="0" distL="114300" distR="114300" wp14:anchorId="15D70DEF" wp14:editId="763E4B29">
            <wp:extent cx="5266690" cy="230949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1"/>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lastRenderedPageBreak/>
        <w:t>招标公告</w:t>
      </w:r>
      <w:bookmarkEnd w:id="111"/>
      <w:bookmarkEnd w:id="112"/>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招标采购立项审核通过且组织方式选择了公开招标或邀请招标的标段包。</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编制招标公告。</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1、主界面下拉至工作台或在菜单中，选择（演示用公开招标）标段，点击进入工作台，如图下：</w:t>
      </w:r>
    </w:p>
    <w:p w:rsidR="007D52EE" w:rsidRDefault="007D52EE" w:rsidP="007D52EE">
      <w:pPr>
        <w:ind w:firstLineChars="0" w:firstLine="0"/>
        <w:rPr>
          <w:rFonts w:ascii="思源宋体 CN Light" w:hAnsi="思源宋体 CN Light" w:cs="思源宋体 CN Light"/>
          <w:color w:val="000000" w:themeColor="text1"/>
        </w:rPr>
      </w:pPr>
      <w:r>
        <w:rPr>
          <w:noProof/>
        </w:rPr>
        <w:drawing>
          <wp:inline distT="0" distB="0" distL="0" distR="0" wp14:anchorId="4ED64CB8" wp14:editId="0E4A0D2F">
            <wp:extent cx="5278120" cy="175937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8120" cy="1759373"/>
                    </a:xfrm>
                    <a:prstGeom prst="rect">
                      <a:avLst/>
                    </a:prstGeom>
                  </pic:spPr>
                </pic:pic>
              </a:graphicData>
            </a:graphic>
          </wp:inline>
        </w:drawing>
      </w:r>
    </w:p>
    <w:p w:rsidR="007D52EE" w:rsidRPr="00C527C5" w:rsidRDefault="007D52EE" w:rsidP="007D52EE">
      <w:pPr>
        <w:pStyle w:val="af"/>
        <w:numPr>
          <w:ilvl w:val="0"/>
          <w:numId w:val="20"/>
        </w:numPr>
        <w:ind w:firstLineChars="0"/>
        <w:rPr>
          <w:rFonts w:ascii="思源宋体 CN Light" w:hAnsi="思源宋体 CN Light" w:cs="思源宋体 CN Light"/>
          <w:color w:val="000000" w:themeColor="text1"/>
        </w:rPr>
      </w:pPr>
      <w:r w:rsidRPr="00C527C5">
        <w:rPr>
          <w:rFonts w:ascii="思源宋体 CN Light" w:hAnsi="思源宋体 CN Light" w:cs="思源宋体 CN Light" w:hint="eastAsia"/>
          <w:color w:val="000000" w:themeColor="text1"/>
        </w:rPr>
        <w:t>点开之后，核对标段（包）信息是否有误，如下图：</w:t>
      </w:r>
    </w:p>
    <w:p w:rsidR="007D52EE" w:rsidRDefault="007D52EE" w:rsidP="007D52EE">
      <w:pPr>
        <w:pStyle w:val="21"/>
        <w:ind w:firstLineChars="0" w:firstLine="0"/>
      </w:pPr>
      <w:r>
        <w:rPr>
          <w:noProof/>
        </w:rPr>
        <w:drawing>
          <wp:inline distT="0" distB="0" distL="0" distR="0" wp14:anchorId="49E86B7C" wp14:editId="747062B7">
            <wp:extent cx="5278120" cy="25425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8120" cy="2542539"/>
                    </a:xfrm>
                    <a:prstGeom prst="rect">
                      <a:avLst/>
                    </a:prstGeom>
                  </pic:spPr>
                </pic:pic>
              </a:graphicData>
            </a:graphic>
          </wp:inline>
        </w:drawing>
      </w:r>
    </w:p>
    <w:p w:rsidR="007D52EE" w:rsidRDefault="007D52EE" w:rsidP="007D52EE">
      <w:pPr>
        <w:ind w:firstLineChars="0"/>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3、填写公告信息、联系方式等，其中</w:t>
      </w:r>
      <w:r w:rsidRPr="00797732">
        <w:rPr>
          <w:rFonts w:ascii="思源宋体 CN Light" w:hAnsi="思源宋体 CN Light" w:cs="思源宋体 CN Light" w:hint="eastAsia"/>
          <w:b/>
          <w:color w:val="FF0000"/>
        </w:rPr>
        <w:t>带*号的为必填项</w:t>
      </w:r>
      <w:r>
        <w:rPr>
          <w:rFonts w:ascii="思源宋体 CN Light" w:hAnsi="思源宋体 CN Light" w:cs="思源宋体 CN Light" w:hint="eastAsia"/>
          <w:color w:val="000000" w:themeColor="text1"/>
        </w:rPr>
        <w:t>，填写完成后点击“修改保存”，先保存基本信息。如下图：</w:t>
      </w:r>
    </w:p>
    <w:p w:rsidR="007D52EE" w:rsidRDefault="007D52EE" w:rsidP="007D52EE">
      <w:pPr>
        <w:pStyle w:val="21"/>
        <w:ind w:firstLineChars="0" w:firstLine="0"/>
        <w:rPr>
          <w:rFonts w:ascii="思源宋体 CN Light" w:hAnsi="思源宋体 CN Light" w:cs="思源宋体 CN Light"/>
        </w:rPr>
      </w:pPr>
      <w:r>
        <w:rPr>
          <w:noProof/>
        </w:rPr>
        <w:lastRenderedPageBreak/>
        <w:drawing>
          <wp:inline distT="0" distB="0" distL="0" distR="0" wp14:anchorId="1687EB30" wp14:editId="775648B5">
            <wp:extent cx="5278120" cy="2626231"/>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8120" cy="2626231"/>
                    </a:xfrm>
                    <a:prstGeom prst="rect">
                      <a:avLst/>
                    </a:prstGeom>
                  </pic:spPr>
                </pic:pic>
              </a:graphicData>
            </a:graphic>
          </wp:inline>
        </w:drawing>
      </w:r>
    </w:p>
    <w:p w:rsidR="007D52EE" w:rsidRDefault="007D52EE" w:rsidP="007D52EE">
      <w:pPr>
        <w:pStyle w:val="21"/>
        <w:ind w:firstLineChars="0" w:firstLine="0"/>
        <w:rPr>
          <w:rFonts w:ascii="思源宋体 CN Light" w:hAnsi="思源宋体 CN Light" w:cs="思源宋体 CN Light"/>
        </w:rPr>
      </w:pPr>
      <w:r>
        <w:rPr>
          <w:rFonts w:ascii="思源宋体 CN Light" w:hAnsi="思源宋体 CN Light" w:cs="思源宋体 CN Light" w:hint="eastAsia"/>
        </w:rPr>
        <w:tab/>
      </w:r>
    </w:p>
    <w:p w:rsidR="007D52EE" w:rsidRDefault="007D52EE" w:rsidP="007D52EE">
      <w:pPr>
        <w:pStyle w:val="af"/>
        <w:numPr>
          <w:ilvl w:val="0"/>
          <w:numId w:val="4"/>
        </w:numPr>
        <w:ind w:firstLineChars="0"/>
        <w:rPr>
          <w:noProof/>
        </w:rPr>
      </w:pPr>
      <w:r>
        <w:rPr>
          <w:rFonts w:hint="eastAsia"/>
          <w:noProof/>
        </w:rPr>
        <w:t>按需求生成保证金子账户</w:t>
      </w:r>
    </w:p>
    <w:p w:rsidR="007D52EE" w:rsidRPr="00C527C5" w:rsidRDefault="007D52EE" w:rsidP="007D52EE">
      <w:pPr>
        <w:pStyle w:val="af"/>
        <w:ind w:left="420" w:firstLineChars="0" w:firstLine="0"/>
        <w:rPr>
          <w:noProof/>
        </w:rPr>
      </w:pPr>
      <w:r>
        <w:rPr>
          <w:noProof/>
        </w:rPr>
        <w:drawing>
          <wp:inline distT="0" distB="0" distL="0" distR="0" wp14:anchorId="44303167" wp14:editId="07E41A9B">
            <wp:extent cx="5278120" cy="139833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8120" cy="1398335"/>
                    </a:xfrm>
                    <a:prstGeom prst="rect">
                      <a:avLst/>
                    </a:prstGeom>
                  </pic:spPr>
                </pic:pic>
              </a:graphicData>
            </a:graphic>
          </wp:inline>
        </w:drawing>
      </w:r>
    </w:p>
    <w:p w:rsidR="007D52EE" w:rsidRPr="00C527C5" w:rsidRDefault="007D52EE" w:rsidP="007D52EE">
      <w:pPr>
        <w:pStyle w:val="af"/>
        <w:numPr>
          <w:ilvl w:val="0"/>
          <w:numId w:val="4"/>
        </w:numPr>
        <w:ind w:firstLineChars="0"/>
        <w:rPr>
          <w:noProof/>
        </w:rPr>
      </w:pPr>
      <w:r w:rsidRPr="00C527C5">
        <w:rPr>
          <w:rFonts w:ascii="思源宋体 CN Light" w:hAnsi="思源宋体 CN Light" w:cs="思源宋体 CN Light" w:hint="eastAsia"/>
        </w:rPr>
        <w:t>点击“附件信息”，再点击后方的“上传”与“生成”按钮，可上传与生成电子附件。如下图：</w:t>
      </w:r>
    </w:p>
    <w:p w:rsidR="007D52EE" w:rsidRPr="00C527C5" w:rsidRDefault="007D52EE" w:rsidP="007D52EE">
      <w:pPr>
        <w:pStyle w:val="af"/>
        <w:ind w:left="420" w:firstLineChars="0" w:firstLine="0"/>
        <w:rPr>
          <w:noProof/>
        </w:rPr>
      </w:pPr>
      <w:r>
        <w:rPr>
          <w:noProof/>
        </w:rPr>
        <w:drawing>
          <wp:inline distT="0" distB="0" distL="0" distR="0" wp14:anchorId="54DD6C26" wp14:editId="4D8ABE5A">
            <wp:extent cx="5278120" cy="1383674"/>
            <wp:effectExtent l="0" t="0" r="0" b="698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8120" cy="1383674"/>
                    </a:xfrm>
                    <a:prstGeom prst="rect">
                      <a:avLst/>
                    </a:prstGeom>
                  </pic:spPr>
                </pic:pic>
              </a:graphicData>
            </a:graphic>
          </wp:inline>
        </w:drawing>
      </w:r>
    </w:p>
    <w:p w:rsidR="007D52EE" w:rsidRPr="00C527C5" w:rsidRDefault="007D52EE" w:rsidP="007D52EE">
      <w:pPr>
        <w:pStyle w:val="af"/>
        <w:numPr>
          <w:ilvl w:val="0"/>
          <w:numId w:val="4"/>
        </w:numPr>
        <w:ind w:firstLineChars="0"/>
        <w:rPr>
          <w:noProof/>
        </w:rPr>
      </w:pPr>
      <w:r w:rsidRPr="00C527C5">
        <w:rPr>
          <w:rFonts w:ascii="思源宋体 CN Light" w:hAnsi="思源宋体 CN Light" w:cs="思源宋体 CN Light" w:hint="eastAsia"/>
        </w:rPr>
        <w:t>点击“电子签章”按钮，可对公告进行签章。如下图：</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114300" distR="114300" wp14:anchorId="5EB566A6" wp14:editId="702FD3FB">
            <wp:extent cx="5266690" cy="2309495"/>
            <wp:effectExtent l="0" t="0" r="381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4"/>
        </w:numPr>
        <w:rPr>
          <w:rFonts w:ascii="思源宋体 CN Light" w:hAnsi="思源宋体 CN Light" w:cs="思源宋体 CN Light"/>
        </w:rPr>
      </w:pPr>
      <w:r>
        <w:rPr>
          <w:rFonts w:ascii="思源宋体 CN Light" w:hAnsi="思源宋体 CN Light" w:cs="思源宋体 CN Light" w:hint="eastAsia"/>
        </w:rPr>
        <w:t>完成后点击“提交审核”进行审核即可。如下图：</w:t>
      </w:r>
    </w:p>
    <w:p w:rsidR="007D52EE" w:rsidRDefault="007D52EE" w:rsidP="007D52EE">
      <w:pPr>
        <w:pStyle w:val="15"/>
        <w:rPr>
          <w:rFonts w:hint="default"/>
        </w:rPr>
      </w:pPr>
      <w:r>
        <w:rPr>
          <w:noProof/>
        </w:rPr>
        <w:drawing>
          <wp:inline distT="0" distB="0" distL="0" distR="0" wp14:anchorId="75E430AD" wp14:editId="4E2C5DA6">
            <wp:extent cx="5278120" cy="1834513"/>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8120" cy="1834513"/>
                    </a:xfrm>
                    <a:prstGeom prst="rect">
                      <a:avLst/>
                    </a:prstGeom>
                  </pic:spPr>
                </pic:pic>
              </a:graphicData>
            </a:graphic>
          </wp:inline>
        </w:drawing>
      </w:r>
    </w:p>
    <w:p w:rsidR="007D52EE" w:rsidRDefault="007D52EE" w:rsidP="007D52EE">
      <w:pPr>
        <w:pStyle w:val="15"/>
        <w:rPr>
          <w:rFonts w:hint="default"/>
        </w:rPr>
      </w:pPr>
    </w:p>
    <w:p w:rsidR="007D52EE" w:rsidRDefault="007D52EE" w:rsidP="007D52EE">
      <w:pPr>
        <w:pStyle w:val="3"/>
        <w:rPr>
          <w:rFonts w:ascii="思源宋体 CN Light" w:hAnsi="思源宋体 CN Light" w:cs="思源宋体 CN Light"/>
        </w:rPr>
      </w:pPr>
      <w:bookmarkStart w:id="113" w:name="_Toc29691"/>
      <w:bookmarkStart w:id="114" w:name="_Toc17278"/>
      <w:r>
        <w:rPr>
          <w:rFonts w:ascii="思源宋体 CN Light" w:hAnsi="思源宋体 CN Light" w:cs="思源宋体 CN Light" w:hint="eastAsia"/>
        </w:rPr>
        <w:t>变更公告</w:t>
      </w:r>
      <w:bookmarkEnd w:id="113"/>
      <w:bookmarkEnd w:id="114"/>
    </w:p>
    <w:p w:rsidR="007D52EE" w:rsidRDefault="007D52EE" w:rsidP="007D52EE">
      <w:r>
        <w:rPr>
          <w:rFonts w:hint="eastAsia"/>
        </w:rPr>
        <w:t>前提条件：招标公告已发布。</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发布变更公告。</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pPr>
        <w:numPr>
          <w:ilvl w:val="0"/>
          <w:numId w:val="6"/>
        </w:numPr>
        <w:rPr>
          <w:rFonts w:ascii="思源宋体 CN Light" w:hAnsi="思源宋体 CN Light" w:cs="思源宋体 CN Light"/>
        </w:rPr>
      </w:pPr>
      <w:r>
        <w:rPr>
          <w:rFonts w:ascii="思源宋体 CN Light" w:hAnsi="思源宋体 CN Light" w:cs="思源宋体 CN Light" w:hint="eastAsia"/>
          <w:color w:val="000000" w:themeColor="text1"/>
        </w:rPr>
        <w:t>在菜单或工作台中，点击 “变更公告”，</w:t>
      </w:r>
      <w:r>
        <w:rPr>
          <w:rFonts w:ascii="思源宋体 CN Light" w:hAnsi="思源宋体 CN Light" w:cs="思源宋体 CN Light" w:hint="eastAsia"/>
        </w:rPr>
        <w:t>可对招标公告的申请截止日期以及公告内容进行变更，变更完后点击修改保存并提交信息。若无需变更，则此项无需调整。</w:t>
      </w:r>
    </w:p>
    <w:p w:rsidR="007D52EE" w:rsidRDefault="007D52EE" w:rsidP="007D52EE">
      <w:pPr>
        <w:pStyle w:val="15"/>
        <w:rPr>
          <w:rFonts w:hint="default"/>
        </w:rPr>
      </w:pPr>
      <w:r w:rsidRPr="0033313B">
        <w:rPr>
          <w:noProof/>
        </w:rPr>
        <w:lastRenderedPageBreak/>
        <w:drawing>
          <wp:inline distT="0" distB="0" distL="0" distR="0" wp14:anchorId="17118C70" wp14:editId="17456414">
            <wp:extent cx="5278120" cy="1918817"/>
            <wp:effectExtent l="0" t="0" r="0" b="571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8120" cy="1918817"/>
                    </a:xfrm>
                    <a:prstGeom prst="rect">
                      <a:avLst/>
                    </a:prstGeom>
                  </pic:spPr>
                </pic:pic>
              </a:graphicData>
            </a:graphic>
          </wp:inline>
        </w:drawing>
      </w:r>
    </w:p>
    <w:p w:rsidR="007D52EE" w:rsidRDefault="007D52EE" w:rsidP="007D52EE">
      <w:pPr>
        <w:pStyle w:val="15"/>
        <w:jc w:val="left"/>
        <w:rPr>
          <w:rFonts w:hint="default"/>
        </w:rPr>
      </w:pPr>
      <w:r>
        <w:t>按需求重新填写更正时间和内容，选择上传附件</w:t>
      </w:r>
    </w:p>
    <w:p w:rsidR="007D52EE" w:rsidRDefault="007D52EE" w:rsidP="007D52EE">
      <w:pPr>
        <w:pStyle w:val="15"/>
        <w:jc w:val="left"/>
        <w:rPr>
          <w:rFonts w:hint="default"/>
        </w:rPr>
      </w:pPr>
      <w:r>
        <w:rPr>
          <w:noProof/>
        </w:rPr>
        <w:drawing>
          <wp:inline distT="0" distB="0" distL="0" distR="0" wp14:anchorId="5C1D205E" wp14:editId="646F8C77">
            <wp:extent cx="5278120" cy="2524212"/>
            <wp:effectExtent l="0" t="0" r="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8120" cy="2524212"/>
                    </a:xfrm>
                    <a:prstGeom prst="rect">
                      <a:avLst/>
                    </a:prstGeom>
                  </pic:spPr>
                </pic:pic>
              </a:graphicData>
            </a:graphic>
          </wp:inline>
        </w:drawing>
      </w:r>
    </w:p>
    <w:p w:rsidR="007D52EE" w:rsidRDefault="007D52EE" w:rsidP="007D52EE">
      <w:pPr>
        <w:pStyle w:val="3"/>
        <w:rPr>
          <w:rFonts w:ascii="思源宋体 CN Light" w:hAnsi="思源宋体 CN Light" w:cs="思源宋体 CN Light"/>
        </w:rPr>
      </w:pPr>
      <w:bookmarkStart w:id="115" w:name="_Toc30254"/>
      <w:bookmarkStart w:id="116" w:name="_Toc26331"/>
      <w:bookmarkStart w:id="117" w:name="_Toc10409"/>
      <w:r>
        <w:rPr>
          <w:rFonts w:ascii="思源宋体 CN Light" w:hAnsi="思源宋体 CN Light" w:cs="思源宋体 CN Light" w:hint="eastAsia"/>
        </w:rPr>
        <w:t>开评标场地预约</w:t>
      </w:r>
      <w:bookmarkEnd w:id="115"/>
      <w:bookmarkEnd w:id="116"/>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项目立项。</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开评标场地预约。</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pPr>
        <w:rPr>
          <w:rFonts w:ascii="思源宋体 CN Light" w:hAnsi="思源宋体 CN Light" w:cs="思源宋体 CN Light"/>
        </w:rPr>
      </w:pPr>
      <w:r>
        <w:rPr>
          <w:rFonts w:ascii="思源宋体 CN Light" w:hAnsi="思源宋体 CN Light" w:cs="思源宋体 CN Light" w:hint="eastAsia"/>
        </w:rPr>
        <w:t>1、点击“开评标场地预约”按钮，填写相关信息，首先预约开标场地</w:t>
      </w:r>
    </w:p>
    <w:p w:rsidR="007D52EE" w:rsidRDefault="007D52EE" w:rsidP="007D52EE">
      <w:pPr>
        <w:pStyle w:val="15"/>
        <w:rPr>
          <w:rFonts w:ascii="思源宋体 CN Light" w:hAnsi="思源宋体 CN Light" w:cs="思源宋体 CN Light" w:hint="default"/>
        </w:rPr>
      </w:pPr>
      <w:r>
        <w:rPr>
          <w:noProof/>
        </w:rPr>
        <w:drawing>
          <wp:inline distT="0" distB="0" distL="0" distR="0" wp14:anchorId="266C94AA" wp14:editId="2E8FF2A9">
            <wp:extent cx="5278120" cy="1858949"/>
            <wp:effectExtent l="0" t="0" r="0" b="825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8120" cy="1858949"/>
                    </a:xfrm>
                    <a:prstGeom prst="rect">
                      <a:avLst/>
                    </a:prstGeom>
                  </pic:spPr>
                </pic:pic>
              </a:graphicData>
            </a:graphic>
          </wp:inline>
        </w:drawing>
      </w:r>
    </w:p>
    <w:p w:rsidR="007D52EE" w:rsidRDefault="007D52EE" w:rsidP="007D52EE">
      <w:pPr>
        <w:numPr>
          <w:ilvl w:val="0"/>
          <w:numId w:val="7"/>
        </w:numPr>
        <w:rPr>
          <w:rFonts w:ascii="思源宋体 CN Light" w:hAnsi="思源宋体 CN Light" w:cs="思源宋体 CN Light"/>
        </w:rPr>
      </w:pPr>
      <w:r>
        <w:rPr>
          <w:rFonts w:ascii="思源宋体 CN Light" w:hAnsi="思源宋体 CN Light" w:cs="思源宋体 CN Light" w:hint="eastAsia"/>
        </w:rPr>
        <w:t xml:space="preserve">  确定完开标室后在下面进行选择预约评标室</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0" distR="0" wp14:anchorId="635CFA02" wp14:editId="00F01CE9">
            <wp:extent cx="5278120" cy="2471064"/>
            <wp:effectExtent l="0" t="0" r="0" b="571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8120" cy="2471064"/>
                    </a:xfrm>
                    <a:prstGeom prst="rect">
                      <a:avLst/>
                    </a:prstGeom>
                  </pic:spPr>
                </pic:pic>
              </a:graphicData>
            </a:graphic>
          </wp:inline>
        </w:drawing>
      </w:r>
    </w:p>
    <w:p w:rsidR="007D52EE" w:rsidRDefault="007D52EE" w:rsidP="007D52EE">
      <w:pPr>
        <w:numPr>
          <w:ilvl w:val="0"/>
          <w:numId w:val="7"/>
        </w:numPr>
        <w:rPr>
          <w:rFonts w:ascii="思源宋体 CN Light" w:hAnsi="思源宋体 CN Light" w:cs="思源宋体 CN Light"/>
        </w:rPr>
      </w:pPr>
      <w:r>
        <w:rPr>
          <w:rFonts w:ascii="思源宋体 CN Light" w:hAnsi="思源宋体 CN Light" w:cs="思源宋体 CN Light" w:hint="eastAsia"/>
        </w:rPr>
        <w:t>选择开评标室并确认好时间后，点击“提交信息”按钮（本项目预约的场地会以黄色小房子标识，已经被预约的场地会以绿色小房子标识。一个场地在不同时段可以预约多个项目）</w:t>
      </w:r>
    </w:p>
    <w:p w:rsidR="007D52EE" w:rsidRPr="00EC4A98" w:rsidRDefault="007D52EE" w:rsidP="007D52EE">
      <w:pPr>
        <w:pStyle w:val="a0"/>
        <w:ind w:leftChars="0" w:left="0" w:right="1470" w:firstLineChars="0" w:firstLine="0"/>
      </w:pPr>
      <w:r>
        <w:rPr>
          <w:noProof/>
        </w:rPr>
        <w:drawing>
          <wp:inline distT="0" distB="0" distL="0" distR="0" wp14:anchorId="1691C5A1" wp14:editId="715760B1">
            <wp:extent cx="5278120" cy="2354384"/>
            <wp:effectExtent l="0" t="0" r="0" b="825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8120" cy="2354384"/>
                    </a:xfrm>
                    <a:prstGeom prst="rect">
                      <a:avLst/>
                    </a:prstGeom>
                  </pic:spPr>
                </pic:pic>
              </a:graphicData>
            </a:graphic>
          </wp:inline>
        </w:drawing>
      </w:r>
    </w:p>
    <w:p w:rsidR="007D52EE" w:rsidRDefault="007D52EE" w:rsidP="007D52EE">
      <w:pPr>
        <w:pStyle w:val="15"/>
        <w:rPr>
          <w:rFonts w:hint="default"/>
        </w:rPr>
      </w:pPr>
    </w:p>
    <w:p w:rsidR="007D52EE" w:rsidRDefault="007D52EE" w:rsidP="007D52EE">
      <w:pPr>
        <w:pStyle w:val="3"/>
        <w:rPr>
          <w:rFonts w:ascii="思源宋体 CN Light" w:hAnsi="思源宋体 CN Light" w:cs="思源宋体 CN Light"/>
        </w:rPr>
      </w:pPr>
      <w:bookmarkStart w:id="118" w:name="_Toc30961"/>
      <w:bookmarkStart w:id="119" w:name="_Toc4438"/>
      <w:r>
        <w:rPr>
          <w:rFonts w:ascii="思源宋体 CN Light" w:hAnsi="思源宋体 CN Light" w:cs="思源宋体 CN Light" w:hint="eastAsia"/>
        </w:rPr>
        <w:t>开评标场地变更</w:t>
      </w:r>
      <w:bookmarkEnd w:id="118"/>
      <w:bookmarkEnd w:id="119"/>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开评标场地预约</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对已经预约的开评标场地进行变更</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8"/>
        </w:numPr>
        <w:rPr>
          <w:rFonts w:ascii="思源宋体 CN Light" w:hAnsi="思源宋体 CN Light" w:cs="思源宋体 CN Light"/>
          <w:bCs/>
          <w:color w:val="000000" w:themeColor="text1"/>
        </w:rPr>
      </w:pPr>
      <w:r>
        <w:rPr>
          <w:rFonts w:ascii="思源宋体 CN Light" w:hAnsi="思源宋体 CN Light" w:cs="思源宋体 CN Light" w:hint="eastAsia"/>
          <w:bCs/>
          <w:color w:val="000000" w:themeColor="text1"/>
        </w:rPr>
        <w:t>点击</w:t>
      </w:r>
      <w:proofErr w:type="gramStart"/>
      <w:r>
        <w:rPr>
          <w:rFonts w:ascii="思源宋体 CN Light" w:hAnsi="思源宋体 CN Light" w:cs="思源宋体 CN Light" w:hint="eastAsia"/>
          <w:bCs/>
          <w:color w:val="000000" w:themeColor="text1"/>
        </w:rPr>
        <w:t>”</w:t>
      </w:r>
      <w:proofErr w:type="gramEnd"/>
      <w:r>
        <w:rPr>
          <w:rFonts w:ascii="思源宋体 CN Light" w:hAnsi="思源宋体 CN Light" w:cs="思源宋体 CN Light" w:hint="eastAsia"/>
          <w:bCs/>
          <w:color w:val="000000" w:themeColor="text1"/>
        </w:rPr>
        <w:t>开标表场地变更“按钮，对开评标场地进行变更。开评标场地变更分为原场地预约信息，预约开标场地和预约评标场地。</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0" distR="0" wp14:anchorId="40255C47" wp14:editId="7451D626">
            <wp:extent cx="5278120" cy="4760693"/>
            <wp:effectExtent l="0" t="0" r="0" b="190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8120" cy="4760693"/>
                    </a:xfrm>
                    <a:prstGeom prst="rect">
                      <a:avLst/>
                    </a:prstGeom>
                  </pic:spPr>
                </pic:pic>
              </a:graphicData>
            </a:graphic>
          </wp:inline>
        </w:drawing>
      </w:r>
    </w:p>
    <w:p w:rsidR="007D52EE" w:rsidRDefault="007D52EE" w:rsidP="007D52EE">
      <w:pPr>
        <w:numPr>
          <w:ilvl w:val="0"/>
          <w:numId w:val="8"/>
        </w:numPr>
        <w:rPr>
          <w:rFonts w:ascii="思源宋体 CN Light" w:hAnsi="思源宋体 CN Light" w:cs="思源宋体 CN Light"/>
        </w:rPr>
      </w:pPr>
      <w:r>
        <w:rPr>
          <w:rFonts w:ascii="思源宋体 CN Light" w:hAnsi="思源宋体 CN Light" w:cs="思源宋体 CN Light" w:hint="eastAsia"/>
        </w:rPr>
        <w:t>选择开标场地和开标所需时间</w:t>
      </w:r>
    </w:p>
    <w:p w:rsidR="007D52EE" w:rsidRDefault="007D52EE" w:rsidP="007D52EE">
      <w:pPr>
        <w:ind w:firstLineChars="0" w:firstLine="0"/>
        <w:rPr>
          <w:rFonts w:ascii="思源宋体 CN Light" w:hAnsi="思源宋体 CN Light" w:cs="思源宋体 CN Light"/>
        </w:rPr>
      </w:pPr>
      <w:r>
        <w:rPr>
          <w:noProof/>
        </w:rPr>
        <w:drawing>
          <wp:inline distT="0" distB="0" distL="0" distR="0" wp14:anchorId="02915F27" wp14:editId="1DFC0B80">
            <wp:extent cx="5278120" cy="2498554"/>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8120" cy="2498554"/>
                    </a:xfrm>
                    <a:prstGeom prst="rect">
                      <a:avLst/>
                    </a:prstGeom>
                  </pic:spPr>
                </pic:pic>
              </a:graphicData>
            </a:graphic>
          </wp:inline>
        </w:drawing>
      </w:r>
    </w:p>
    <w:p w:rsidR="007D52EE" w:rsidRDefault="007D52EE" w:rsidP="007D52EE">
      <w:pPr>
        <w:numPr>
          <w:ilvl w:val="0"/>
          <w:numId w:val="8"/>
        </w:numPr>
        <w:rPr>
          <w:rFonts w:ascii="思源宋体 CN Light" w:hAnsi="思源宋体 CN Light" w:cs="思源宋体 CN Light"/>
        </w:rPr>
      </w:pPr>
      <w:r>
        <w:rPr>
          <w:rFonts w:ascii="思源宋体 CN Light" w:hAnsi="思源宋体 CN Light" w:cs="思源宋体 CN Light" w:hint="eastAsia"/>
        </w:rPr>
        <w:t>选择评标场地和评标所需时间</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0" distR="0" wp14:anchorId="6951E70C" wp14:editId="06199506">
            <wp:extent cx="5278120" cy="2498554"/>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8120" cy="2498554"/>
                    </a:xfrm>
                    <a:prstGeom prst="rect">
                      <a:avLst/>
                    </a:prstGeom>
                  </pic:spPr>
                </pic:pic>
              </a:graphicData>
            </a:graphic>
          </wp:inline>
        </w:drawing>
      </w:r>
    </w:p>
    <w:p w:rsidR="007D52EE" w:rsidRDefault="007D52EE" w:rsidP="007D52EE">
      <w:pPr>
        <w:numPr>
          <w:ilvl w:val="0"/>
          <w:numId w:val="8"/>
        </w:numPr>
        <w:rPr>
          <w:rFonts w:ascii="思源宋体 CN Light" w:hAnsi="思源宋体 CN Light" w:cs="思源宋体 CN Light"/>
        </w:rPr>
      </w:pPr>
      <w:r>
        <w:rPr>
          <w:rFonts w:ascii="思源宋体 CN Light" w:hAnsi="思源宋体 CN Light" w:cs="思源宋体 CN Light" w:hint="eastAsia"/>
        </w:rPr>
        <w:t>点击右上角</w:t>
      </w:r>
      <w:proofErr w:type="gramStart"/>
      <w:r>
        <w:rPr>
          <w:rFonts w:ascii="思源宋体 CN Light" w:hAnsi="思源宋体 CN Light" w:cs="思源宋体 CN Light" w:hint="eastAsia"/>
        </w:rPr>
        <w:t>”</w:t>
      </w:r>
      <w:proofErr w:type="gramEnd"/>
      <w:r>
        <w:rPr>
          <w:rFonts w:ascii="思源宋体 CN Light" w:hAnsi="思源宋体 CN Light" w:cs="思源宋体 CN Light" w:hint="eastAsia"/>
        </w:rPr>
        <w:t>提交信息“按钮，提交最新场地预约信息</w:t>
      </w:r>
    </w:p>
    <w:p w:rsidR="007D52EE" w:rsidRPr="00D707F7" w:rsidRDefault="007D52EE" w:rsidP="007D52EE">
      <w:pPr>
        <w:pStyle w:val="a0"/>
        <w:ind w:leftChars="0" w:left="0" w:right="1470" w:firstLineChars="0" w:firstLine="0"/>
      </w:pPr>
      <w:r>
        <w:rPr>
          <w:noProof/>
        </w:rPr>
        <w:drawing>
          <wp:inline distT="0" distB="0" distL="0" distR="0" wp14:anchorId="1E76BC9B" wp14:editId="4C2E4D57">
            <wp:extent cx="5278120" cy="1127099"/>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8120" cy="1127099"/>
                    </a:xfrm>
                    <a:prstGeom prst="rect">
                      <a:avLst/>
                    </a:prstGeom>
                  </pic:spPr>
                </pic:pic>
              </a:graphicData>
            </a:graphic>
          </wp:inline>
        </w:drawing>
      </w:r>
    </w:p>
    <w:p w:rsidR="007D52EE" w:rsidRDefault="007D52EE" w:rsidP="007D52EE">
      <w:pPr>
        <w:pStyle w:val="3"/>
        <w:rPr>
          <w:rFonts w:ascii="思源宋体 CN Light" w:hAnsi="思源宋体 CN Light" w:cs="思源宋体 CN Light"/>
        </w:rPr>
      </w:pPr>
      <w:bookmarkStart w:id="120" w:name="_Toc783"/>
      <w:bookmarkStart w:id="121" w:name="_Toc20687"/>
      <w:bookmarkEnd w:id="117"/>
      <w:r>
        <w:rPr>
          <w:rFonts w:ascii="思源宋体 CN Light" w:hAnsi="思源宋体 CN Light" w:cs="思源宋体 CN Light" w:hint="eastAsia"/>
        </w:rPr>
        <w:t>澄清文件编制</w:t>
      </w:r>
      <w:bookmarkEnd w:id="120"/>
      <w:bookmarkEnd w:id="121"/>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招标文件制作</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编制招标澄清文件。</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pPr>
        <w:numPr>
          <w:ilvl w:val="0"/>
          <w:numId w:val="10"/>
        </w:numPr>
        <w:rPr>
          <w:rFonts w:ascii="思源宋体 CN Light" w:hAnsi="思源宋体 CN Light" w:cs="思源宋体 CN Light"/>
        </w:rPr>
      </w:pPr>
      <w:r>
        <w:rPr>
          <w:rFonts w:ascii="思源宋体 CN Light" w:hAnsi="思源宋体 CN Light" w:cs="思源宋体 CN Light" w:hint="eastAsia"/>
        </w:rPr>
        <w:t>在菜单或工作台中，点击澄清文件编制，挑选需要澄清的招标文件</w:t>
      </w:r>
      <w:r>
        <w:rPr>
          <w:noProof/>
        </w:rPr>
        <w:drawing>
          <wp:inline distT="0" distB="0" distL="114300" distR="114300" wp14:anchorId="2759E3F0" wp14:editId="3E8A4627">
            <wp:extent cx="5266690" cy="2309495"/>
            <wp:effectExtent l="0" t="0" r="3810"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9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12"/>
        <w:spacing w:line="240" w:lineRule="auto"/>
        <w:ind w:firstLineChars="0" w:firstLine="0"/>
      </w:pPr>
    </w:p>
    <w:p w:rsidR="007D52EE" w:rsidRDefault="007D52EE" w:rsidP="007D52EE">
      <w:pPr>
        <w:numPr>
          <w:ilvl w:val="0"/>
          <w:numId w:val="10"/>
        </w:numPr>
        <w:rPr>
          <w:rFonts w:ascii="思源宋体 CN Light" w:hAnsi="思源宋体 CN Light" w:cs="思源宋体 CN Light"/>
        </w:rPr>
      </w:pPr>
      <w:r>
        <w:rPr>
          <w:rFonts w:ascii="思源宋体 CN Light" w:hAnsi="思源宋体 CN Light" w:cs="思源宋体 CN Light" w:hint="eastAsia"/>
        </w:rPr>
        <w:t>确认是否需要修改投标文件递交截至时间，如果需要修改则填写下新的投标文件递</w:t>
      </w:r>
      <w:r>
        <w:rPr>
          <w:rFonts w:ascii="思源宋体 CN Light" w:hAnsi="思源宋体 CN Light" w:cs="思源宋体 CN Light" w:hint="eastAsia"/>
        </w:rPr>
        <w:lastRenderedPageBreak/>
        <w:t>交截至时间。填写好澄清与修改内容后点击“修改”按钮制作澄清文件</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59B22972" wp14:editId="22ECEE1B">
            <wp:extent cx="5266690" cy="2309495"/>
            <wp:effectExtent l="0" t="0" r="3810" b="19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98"/>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0"/>
        </w:numPr>
      </w:pPr>
      <w:r>
        <w:rPr>
          <w:rFonts w:ascii="思源宋体 CN Light" w:hAnsi="思源宋体 CN Light" w:cs="思源宋体 CN Light" w:hint="eastAsia"/>
        </w:rPr>
        <w:t>澄清文件首先需要上传澄清说明文件，并且会将招标文件，开标一览标，评标办法投标文件组成的设置从招标文件中获取过来，根据实际情况进行修改生成澄清文件（操作同招标文件）。</w:t>
      </w:r>
      <w:r>
        <w:rPr>
          <w:noProof/>
        </w:rPr>
        <w:drawing>
          <wp:inline distT="0" distB="0" distL="114300" distR="114300" wp14:anchorId="767746AA" wp14:editId="58DEE530">
            <wp:extent cx="5266690" cy="2309495"/>
            <wp:effectExtent l="0" t="0" r="3810" b="19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99"/>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0"/>
        </w:numPr>
        <w:rPr>
          <w:rFonts w:ascii="思源宋体 CN Light" w:hAnsi="思源宋体 CN Light" w:cs="思源宋体 CN Light"/>
        </w:rPr>
      </w:pPr>
      <w:r>
        <w:rPr>
          <w:rFonts w:ascii="思源宋体 CN Light" w:hAnsi="思源宋体 CN Light" w:cs="思源宋体 CN Light" w:hint="eastAsia"/>
        </w:rPr>
        <w:t>澄清文件制作完成后，在“附件信息”中上传答疑澄清文件、补遗澄清函等电子件，然后点击“修改保存”并提交审核即可。</w:t>
      </w:r>
      <w:r>
        <w:rPr>
          <w:noProof/>
        </w:rPr>
        <w:lastRenderedPageBreak/>
        <w:drawing>
          <wp:inline distT="0" distB="0" distL="114300" distR="114300" wp14:anchorId="7A0B3ED2" wp14:editId="1C75FD12">
            <wp:extent cx="5266690" cy="2309495"/>
            <wp:effectExtent l="0" t="0" r="381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0"/>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rFonts w:ascii="思源宋体 CN Light" w:hAnsi="思源宋体 CN Light" w:cs="思源宋体 CN Light"/>
        </w:rPr>
      </w:pPr>
      <w:bookmarkStart w:id="122" w:name="_Toc1773"/>
      <w:bookmarkStart w:id="123" w:name="_Toc28038"/>
      <w:r>
        <w:rPr>
          <w:rFonts w:ascii="思源宋体 CN Light" w:hAnsi="思源宋体 CN Light" w:cs="思源宋体 CN Light" w:hint="eastAsia"/>
        </w:rPr>
        <w:t>组建评标委员会</w:t>
      </w:r>
      <w:bookmarkEnd w:id="122"/>
      <w:bookmarkEnd w:id="123"/>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公告文件已发布，一般为开标前一两天</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抽取专家评委</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11"/>
        </w:numPr>
        <w:rPr>
          <w:rFonts w:ascii="思源宋体 CN Light" w:hAnsi="思源宋体 CN Light" w:cs="思源宋体 CN Light"/>
        </w:rPr>
      </w:pPr>
      <w:r>
        <w:rPr>
          <w:rFonts w:ascii="思源宋体 CN Light" w:hAnsi="思源宋体 CN Light" w:cs="思源宋体 CN Light" w:hint="eastAsia"/>
        </w:rPr>
        <w:t>点击组建评标委员会按钮，点击</w:t>
      </w:r>
      <w:r w:rsidRPr="00797732">
        <w:rPr>
          <w:rFonts w:ascii="思源宋体 CN Light" w:hAnsi="思源宋体 CN Light" w:cs="思源宋体 CN Light" w:hint="eastAsia"/>
          <w:b/>
        </w:rPr>
        <w:t>新建项目挑选标段</w:t>
      </w:r>
      <w:r>
        <w:rPr>
          <w:noProof/>
        </w:rPr>
        <w:drawing>
          <wp:inline distT="0" distB="0" distL="114300" distR="114300" wp14:anchorId="757A5BE6" wp14:editId="722487E1">
            <wp:extent cx="5266690" cy="2309495"/>
            <wp:effectExtent l="0" t="0" r="3810" b="190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01"/>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14:anchorId="7E7DB034" wp14:editId="36DDC9A1">
            <wp:extent cx="5266690" cy="2309495"/>
            <wp:effectExtent l="0" t="0" r="3810"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02"/>
                    <a:stretch>
                      <a:fillRect/>
                    </a:stretch>
                  </pic:blipFill>
                  <pic:spPr>
                    <a:xfrm>
                      <a:off x="0" y="0"/>
                      <a:ext cx="5266690" cy="2309495"/>
                    </a:xfrm>
                    <a:prstGeom prst="rect">
                      <a:avLst/>
                    </a:prstGeom>
                    <a:noFill/>
                    <a:ln>
                      <a:noFill/>
                    </a:ln>
                  </pic:spPr>
                </pic:pic>
              </a:graphicData>
            </a:graphic>
          </wp:inline>
        </w:drawing>
      </w:r>
    </w:p>
    <w:p w:rsidR="007D52EE" w:rsidRDefault="007D52EE" w:rsidP="007D52EE">
      <w:pPr>
        <w:ind w:firstLineChars="0" w:firstLine="0"/>
        <w:rPr>
          <w:rFonts w:ascii="思源宋体 CN Light" w:hAnsi="思源宋体 CN Light" w:cs="思源宋体 CN Light"/>
        </w:rPr>
      </w:pPr>
    </w:p>
    <w:p w:rsidR="007D52EE" w:rsidRDefault="007D52EE" w:rsidP="007D52EE">
      <w:pPr>
        <w:numPr>
          <w:ilvl w:val="0"/>
          <w:numId w:val="11"/>
        </w:numPr>
        <w:rPr>
          <w:rFonts w:ascii="思源宋体 CN Light" w:hAnsi="思源宋体 CN Light" w:cs="思源宋体 CN Light"/>
        </w:rPr>
      </w:pPr>
      <w:r>
        <w:rPr>
          <w:rFonts w:ascii="思源宋体 CN Light" w:hAnsi="思源宋体 CN Light" w:cs="思源宋体 CN Light" w:hint="eastAsia"/>
        </w:rPr>
        <w:t>选择组建方式为“</w:t>
      </w:r>
      <w:r w:rsidRPr="00797732">
        <w:rPr>
          <w:rFonts w:ascii="思源宋体 CN Light" w:hAnsi="思源宋体 CN Light" w:cs="思源宋体 CN Light" w:hint="eastAsia"/>
          <w:b/>
        </w:rPr>
        <w:t>自动抽取</w:t>
      </w:r>
      <w:r>
        <w:rPr>
          <w:rFonts w:ascii="思源宋体 CN Light" w:hAnsi="思源宋体 CN Light" w:cs="思源宋体 CN Light" w:hint="eastAsia"/>
        </w:rPr>
        <w:t>”并填写抽取信息</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758D0060" wp14:editId="3D544961">
            <wp:extent cx="5266690" cy="2309495"/>
            <wp:effectExtent l="0" t="0" r="381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03"/>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rFonts w:ascii="思源宋体 CN Light" w:hAnsi="思源宋体 CN Light" w:cs="思源宋体 CN Light"/>
        </w:rPr>
      </w:pPr>
      <w:r>
        <w:rPr>
          <w:rFonts w:ascii="思源宋体 CN Light" w:hAnsi="思源宋体 CN Light" w:cs="思源宋体 CN Light" w:hint="eastAsia"/>
        </w:rPr>
        <w:t>3、点击新增按钮新增需要回避的单位和专家（如需）</w:t>
      </w:r>
    </w:p>
    <w:p w:rsidR="007D52EE" w:rsidRDefault="007D52EE" w:rsidP="007D52EE">
      <w:pPr>
        <w:pStyle w:val="15"/>
        <w:rPr>
          <w:rFonts w:hint="default"/>
        </w:rPr>
      </w:pPr>
      <w:r>
        <w:rPr>
          <w:noProof/>
        </w:rPr>
        <w:drawing>
          <wp:inline distT="0" distB="0" distL="114300" distR="114300" wp14:anchorId="658FD44B" wp14:editId="59D03B14">
            <wp:extent cx="5266690" cy="2309495"/>
            <wp:effectExtent l="0" t="0" r="3810" b="190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104"/>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rFonts w:ascii="思源宋体 CN Light" w:hAnsi="思源宋体 CN Light" w:cs="思源宋体 CN Light"/>
        </w:rPr>
      </w:pPr>
      <w:r>
        <w:rPr>
          <w:rFonts w:ascii="思源宋体 CN Light" w:hAnsi="思源宋体 CN Light" w:cs="思源宋体 CN Light" w:hint="eastAsia"/>
        </w:rPr>
        <w:t>4、点击添加专业按钮，查找需要的专业选择，确认好后点击“确认选择”</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24775572" wp14:editId="1115AE77">
            <wp:extent cx="5266690" cy="2309495"/>
            <wp:effectExtent l="0" t="0" r="3810" b="190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05"/>
                    <a:stretch>
                      <a:fillRect/>
                    </a:stretch>
                  </pic:blipFill>
                  <pic:spPr>
                    <a:xfrm>
                      <a:off x="0" y="0"/>
                      <a:ext cx="5266690" cy="2309495"/>
                    </a:xfrm>
                    <a:prstGeom prst="rect">
                      <a:avLst/>
                    </a:prstGeom>
                    <a:noFill/>
                    <a:ln>
                      <a:noFill/>
                    </a:ln>
                  </pic:spPr>
                </pic:pic>
              </a:graphicData>
            </a:graphic>
          </wp:inline>
        </w:drawing>
      </w:r>
      <w:r>
        <w:rPr>
          <w:noProof/>
        </w:rPr>
        <w:lastRenderedPageBreak/>
        <w:drawing>
          <wp:inline distT="0" distB="0" distL="114300" distR="114300" wp14:anchorId="07D2B99D" wp14:editId="3A278038">
            <wp:extent cx="5266690" cy="2309495"/>
            <wp:effectExtent l="0" t="0" r="3810" b="190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106"/>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8"/>
        </w:numPr>
        <w:rPr>
          <w:rFonts w:ascii="思源宋体 CN Light" w:hAnsi="思源宋体 CN Light" w:cs="思源宋体 CN Light"/>
        </w:rPr>
      </w:pPr>
      <w:r>
        <w:rPr>
          <w:rFonts w:ascii="思源宋体 CN Light" w:hAnsi="思源宋体 CN Light" w:cs="思源宋体 CN Light" w:hint="eastAsia"/>
        </w:rPr>
        <w:t>输入该专业需要抽取的评委数并新增甲方评委</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186EC96D" wp14:editId="6D320F58">
            <wp:extent cx="5266690" cy="2309495"/>
            <wp:effectExtent l="0" t="0" r="381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0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8"/>
        </w:numPr>
        <w:rPr>
          <w:rFonts w:ascii="思源宋体 CN Light" w:hAnsi="思源宋体 CN Light" w:cs="思源宋体 CN Light"/>
        </w:rPr>
      </w:pPr>
      <w:r>
        <w:rPr>
          <w:rFonts w:ascii="思源宋体 CN Light" w:hAnsi="思源宋体 CN Light" w:cs="思源宋体 CN Light" w:hint="eastAsia"/>
        </w:rPr>
        <w:t>评委抽取信息填写完善后点击右上角“提交信息”并通知抽取评委。</w:t>
      </w:r>
    </w:p>
    <w:p w:rsidR="007D52EE" w:rsidRDefault="007D52EE" w:rsidP="007D52EE">
      <w:pPr>
        <w:pStyle w:val="3"/>
        <w:rPr>
          <w:rFonts w:ascii="思源宋体 CN Light" w:hAnsi="思源宋体 CN Light" w:cs="思源宋体 CN Light"/>
        </w:rPr>
      </w:pPr>
      <w:bookmarkStart w:id="124" w:name="_Toc3441"/>
      <w:bookmarkStart w:id="125" w:name="_Toc28882"/>
      <w:r>
        <w:rPr>
          <w:rFonts w:ascii="思源宋体 CN Light" w:hAnsi="思源宋体 CN Light" w:cs="思源宋体 CN Light" w:hint="eastAsia"/>
        </w:rPr>
        <w:t>投标人信息查看</w:t>
      </w:r>
      <w:bookmarkEnd w:id="124"/>
      <w:bookmarkEnd w:id="125"/>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查看标段包信息、申请人资格条件等。</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12"/>
        </w:numPr>
        <w:rPr>
          <w:rFonts w:ascii="思源宋体 CN Light" w:hAnsi="思源宋体 CN Light" w:cs="思源宋体 CN Light"/>
        </w:rPr>
      </w:pPr>
      <w:r>
        <w:rPr>
          <w:rFonts w:ascii="思源宋体 CN Light" w:hAnsi="思源宋体 CN Light" w:cs="思源宋体 CN Light" w:hint="eastAsia"/>
        </w:rPr>
        <w:t>点击公开招标-发标-查看投标信息，点击按钮进入查看</w:t>
      </w:r>
      <w:r>
        <w:rPr>
          <w:noProof/>
        </w:rPr>
        <w:lastRenderedPageBreak/>
        <w:drawing>
          <wp:inline distT="0" distB="0" distL="114300" distR="114300" wp14:anchorId="34839E60" wp14:editId="385FA902">
            <wp:extent cx="5266690" cy="2309495"/>
            <wp:effectExtent l="0" t="0" r="3810" b="190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108"/>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14:anchorId="48E38D4A" wp14:editId="5CB0285F">
            <wp:extent cx="5266690" cy="2309495"/>
            <wp:effectExtent l="0" t="0" r="3810" b="190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109"/>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15"/>
        <w:rPr>
          <w:rFonts w:hint="default"/>
        </w:rPr>
      </w:pPr>
    </w:p>
    <w:p w:rsidR="007D52EE" w:rsidRDefault="007D52EE" w:rsidP="007D52EE">
      <w:pPr>
        <w:pStyle w:val="3"/>
        <w:rPr>
          <w:rFonts w:ascii="思源宋体 CN Light" w:hAnsi="思源宋体 CN Light" w:cs="思源宋体 CN Light"/>
          <w:color w:val="000000" w:themeColor="text1"/>
        </w:rPr>
      </w:pPr>
      <w:bookmarkStart w:id="126" w:name="_Toc20296"/>
      <w:r>
        <w:rPr>
          <w:rFonts w:ascii="思源宋体 CN Light" w:hAnsi="思源宋体 CN Light" w:cs="思源宋体 CN Light" w:hint="eastAsia"/>
        </w:rPr>
        <w:t>开评标情况查看</w:t>
      </w:r>
      <w:bookmarkEnd w:id="126"/>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简单查看开标情况和评标情况。</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Pr="00797732" w:rsidRDefault="007D52EE" w:rsidP="007D52EE">
      <w:pPr>
        <w:numPr>
          <w:ilvl w:val="0"/>
          <w:numId w:val="13"/>
        </w:numPr>
        <w:ind w:firstLine="420"/>
        <w:rPr>
          <w:rFonts w:ascii="思源宋体 CN Light" w:hAnsi="思源宋体 CN Light" w:cs="思源宋体 CN Light"/>
        </w:rPr>
      </w:pPr>
      <w:r>
        <w:rPr>
          <w:rFonts w:ascii="思源宋体 CN Light" w:hAnsi="思源宋体 CN Light" w:cs="思源宋体 CN Light" w:hint="eastAsia"/>
        </w:rPr>
        <w:t>查看开标情况：未开标和已开标</w:t>
      </w:r>
      <w:r>
        <w:rPr>
          <w:noProof/>
        </w:rPr>
        <w:drawing>
          <wp:inline distT="0" distB="0" distL="114300" distR="114300" wp14:anchorId="6D09B234" wp14:editId="28067219">
            <wp:extent cx="5266690" cy="2309495"/>
            <wp:effectExtent l="0" t="0" r="3810" b="190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110"/>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a0"/>
        <w:ind w:leftChars="0" w:left="0" w:right="1470" w:firstLineChars="0" w:firstLine="0"/>
      </w:pPr>
      <w:r>
        <w:rPr>
          <w:rFonts w:hint="eastAsia"/>
        </w:rPr>
        <w:lastRenderedPageBreak/>
        <w:t>2.</w:t>
      </w:r>
      <w:r>
        <w:rPr>
          <w:rFonts w:hint="eastAsia"/>
        </w:rPr>
        <w:t>查看评标情况：未评标和已评标</w:t>
      </w:r>
      <w:r>
        <w:rPr>
          <w:noProof/>
        </w:rPr>
        <w:drawing>
          <wp:inline distT="0" distB="0" distL="114300" distR="114300" wp14:anchorId="1A53F0A4" wp14:editId="214388F7">
            <wp:extent cx="5266690" cy="2309495"/>
            <wp:effectExtent l="0" t="0" r="3810" b="190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111"/>
                    <a:stretch>
                      <a:fillRect/>
                    </a:stretch>
                  </pic:blipFill>
                  <pic:spPr>
                    <a:xfrm>
                      <a:off x="0" y="0"/>
                      <a:ext cx="5266690" cy="2309495"/>
                    </a:xfrm>
                    <a:prstGeom prst="rect">
                      <a:avLst/>
                    </a:prstGeom>
                    <a:noFill/>
                    <a:ln>
                      <a:noFill/>
                    </a:ln>
                  </pic:spPr>
                </pic:pic>
              </a:graphicData>
            </a:graphic>
          </wp:inline>
        </w:drawing>
      </w:r>
    </w:p>
    <w:p w:rsidR="007D52EE" w:rsidRDefault="007D52EE" w:rsidP="007D52EE">
      <w:pPr>
        <w:ind w:firstLineChars="0" w:firstLine="0"/>
      </w:pPr>
    </w:p>
    <w:p w:rsidR="007D52EE" w:rsidRDefault="007D52EE" w:rsidP="007D52EE">
      <w:pPr>
        <w:pStyle w:val="3"/>
        <w:rPr>
          <w:color w:val="000000" w:themeColor="text1"/>
        </w:rPr>
      </w:pPr>
      <w:bookmarkStart w:id="127" w:name="_Toc27786"/>
      <w:bookmarkStart w:id="128" w:name="_Toc19924"/>
      <w:bookmarkStart w:id="129" w:name="_Toc423"/>
      <w:bookmarkStart w:id="130" w:name="_Toc10627"/>
      <w:bookmarkStart w:id="131" w:name="_Toc485"/>
      <w:bookmarkStart w:id="132" w:name="_Toc7184"/>
      <w:r>
        <w:rPr>
          <w:color w:val="000000" w:themeColor="text1"/>
        </w:rPr>
        <w:t>中标候选人公示</w:t>
      </w:r>
      <w:bookmarkEnd w:id="127"/>
      <w:bookmarkEnd w:id="128"/>
      <w:bookmarkEnd w:id="129"/>
      <w:bookmarkEnd w:id="130"/>
      <w:bookmarkEnd w:id="131"/>
      <w:bookmarkEnd w:id="132"/>
    </w:p>
    <w:p w:rsidR="007D52EE" w:rsidRDefault="007D52EE" w:rsidP="007D52EE">
      <w:pPr>
        <w:ind w:firstLine="422"/>
        <w:rPr>
          <w:color w:val="000000" w:themeColor="text1"/>
        </w:rPr>
      </w:pPr>
      <w:r>
        <w:rPr>
          <w:rFonts w:hint="eastAsia"/>
          <w:b/>
          <w:color w:val="000000" w:themeColor="text1"/>
        </w:rPr>
        <w:t>前置条件：</w:t>
      </w:r>
      <w:r>
        <w:rPr>
          <w:rFonts w:hint="eastAsia"/>
          <w:bCs/>
          <w:color w:val="000000" w:themeColor="text1"/>
        </w:rPr>
        <w:t>开评标结束</w:t>
      </w:r>
      <w:r>
        <w:rPr>
          <w:rFonts w:hint="eastAsia"/>
          <w:color w:val="000000" w:themeColor="text1"/>
        </w:rPr>
        <w:t>。</w:t>
      </w:r>
    </w:p>
    <w:p w:rsidR="007D52EE" w:rsidRDefault="007D52EE" w:rsidP="007D52EE">
      <w:pPr>
        <w:ind w:firstLine="422"/>
        <w:rPr>
          <w:color w:val="000000" w:themeColor="text1"/>
        </w:rPr>
      </w:pPr>
      <w:r>
        <w:rPr>
          <w:rFonts w:hint="eastAsia"/>
          <w:b/>
          <w:color w:val="000000" w:themeColor="text1"/>
        </w:rPr>
        <w:t>基本功能：</w:t>
      </w:r>
      <w:r>
        <w:rPr>
          <w:rFonts w:hint="eastAsia"/>
          <w:color w:val="000000" w:themeColor="text1"/>
        </w:rPr>
        <w:t>填写中标候选人公示，提交审核。</w:t>
      </w:r>
    </w:p>
    <w:p w:rsidR="007D52EE" w:rsidRDefault="007D52EE" w:rsidP="007D52EE">
      <w:pPr>
        <w:ind w:firstLine="422"/>
        <w:rPr>
          <w:b/>
          <w:color w:val="000000" w:themeColor="text1"/>
        </w:rPr>
      </w:pPr>
      <w:r>
        <w:rPr>
          <w:rFonts w:hint="eastAsia"/>
          <w:b/>
          <w:color w:val="000000" w:themeColor="text1"/>
        </w:rPr>
        <w:t>操作步骤：</w:t>
      </w:r>
    </w:p>
    <w:p w:rsidR="007D52EE" w:rsidRDefault="007D52EE" w:rsidP="007D52EE">
      <w:pPr>
        <w:numPr>
          <w:ilvl w:val="0"/>
          <w:numId w:val="14"/>
        </w:numPr>
        <w:rPr>
          <w:color w:val="000000" w:themeColor="text1"/>
        </w:rPr>
      </w:pPr>
      <w:r>
        <w:rPr>
          <w:rFonts w:hint="eastAsia"/>
          <w:color w:val="000000" w:themeColor="text1"/>
        </w:rPr>
        <w:t>菜单或工作台中，点击“定标—中标候选人公示”菜单，进入中标候选人公示页面，如下图：</w:t>
      </w:r>
    </w:p>
    <w:p w:rsidR="007D52EE" w:rsidRDefault="007D52EE" w:rsidP="007D52EE">
      <w:pPr>
        <w:pStyle w:val="a0"/>
        <w:ind w:leftChars="0" w:left="0" w:right="1470" w:firstLineChars="0" w:firstLine="0"/>
      </w:pPr>
      <w:r>
        <w:rPr>
          <w:noProof/>
        </w:rPr>
        <w:drawing>
          <wp:inline distT="0" distB="0" distL="114300" distR="114300" wp14:anchorId="36EA26DA" wp14:editId="4FE138BC">
            <wp:extent cx="5266690" cy="2309495"/>
            <wp:effectExtent l="0" t="0" r="3810" b="190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112"/>
                    <a:stretch>
                      <a:fillRect/>
                    </a:stretch>
                  </pic:blipFill>
                  <pic:spPr>
                    <a:xfrm>
                      <a:off x="0" y="0"/>
                      <a:ext cx="5266690" cy="2309495"/>
                    </a:xfrm>
                    <a:prstGeom prst="rect">
                      <a:avLst/>
                    </a:prstGeom>
                    <a:noFill/>
                    <a:ln>
                      <a:noFill/>
                    </a:ln>
                  </pic:spPr>
                </pic:pic>
              </a:graphicData>
            </a:graphic>
          </wp:inline>
        </w:drawing>
      </w:r>
      <w:r>
        <w:rPr>
          <w:noProof/>
        </w:rPr>
        <w:lastRenderedPageBreak/>
        <w:drawing>
          <wp:inline distT="0" distB="0" distL="114300" distR="114300" wp14:anchorId="0E4A5F57" wp14:editId="56383451">
            <wp:extent cx="5266690" cy="2309495"/>
            <wp:effectExtent l="0" t="0" r="3810" b="190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13"/>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color w:val="000000" w:themeColor="text1"/>
        </w:rPr>
      </w:pPr>
      <w:r>
        <w:rPr>
          <w:rFonts w:hint="eastAsia"/>
          <w:color w:val="000000" w:themeColor="text1"/>
        </w:rPr>
        <w:t>2</w:t>
      </w:r>
      <w:r>
        <w:rPr>
          <w:rFonts w:hint="eastAsia"/>
          <w:color w:val="000000" w:themeColor="text1"/>
        </w:rPr>
        <w:t>、中标候选人公示页面，填写公示信息，</w:t>
      </w:r>
      <w:r>
        <w:rPr>
          <w:rFonts w:ascii="思源宋体 CN Light" w:hAnsi="思源宋体 CN Light" w:cs="思源宋体 CN Light" w:hint="eastAsia"/>
        </w:rPr>
        <w:t>确认中标候选人列表排名</w:t>
      </w:r>
      <w:r>
        <w:rPr>
          <w:rFonts w:hint="eastAsia"/>
          <w:color w:val="000000" w:themeColor="text1"/>
        </w:rPr>
        <w:t>，如下图：</w:t>
      </w:r>
    </w:p>
    <w:p w:rsidR="007D52EE" w:rsidRDefault="007D52EE" w:rsidP="007D52EE">
      <w:pPr>
        <w:pStyle w:val="11"/>
        <w:rPr>
          <w:color w:val="000000" w:themeColor="text1"/>
        </w:rPr>
      </w:pPr>
      <w:r>
        <w:rPr>
          <w:noProof/>
        </w:rPr>
        <w:drawing>
          <wp:inline distT="0" distB="0" distL="114300" distR="114300" wp14:anchorId="453BEB9B" wp14:editId="26CA6D88">
            <wp:extent cx="5266690" cy="2309495"/>
            <wp:effectExtent l="0" t="0" r="3810" b="190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114"/>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3</w:t>
      </w:r>
      <w:r>
        <w:rPr>
          <w:rFonts w:hint="eastAsia"/>
        </w:rPr>
        <w:t>、点击“</w:t>
      </w:r>
      <w:r w:rsidRPr="00A73BC6">
        <w:rPr>
          <w:rFonts w:hint="eastAsia"/>
          <w:b/>
        </w:rPr>
        <w:t>附件信息</w:t>
      </w:r>
      <w:r>
        <w:rPr>
          <w:rFonts w:hint="eastAsia"/>
        </w:rPr>
        <w:t>”按钮，生成</w:t>
      </w:r>
      <w:r w:rsidRPr="00A73BC6">
        <w:rPr>
          <w:rFonts w:hint="eastAsia"/>
          <w:b/>
        </w:rPr>
        <w:t>中标候选人公示电子件</w:t>
      </w:r>
      <w:r>
        <w:rPr>
          <w:rFonts w:hint="eastAsia"/>
        </w:rPr>
        <w:t>。</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3ED8B42D" wp14:editId="1A84FDEA">
            <wp:extent cx="5266690" cy="2309495"/>
            <wp:effectExtent l="0" t="0" r="3810" b="19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115"/>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4</w:t>
      </w:r>
      <w:r>
        <w:rPr>
          <w:rFonts w:hint="eastAsia"/>
        </w:rPr>
        <w:t>、所有信息填写完善后，点击“提交审核”按钮即可。</w:t>
      </w:r>
    </w:p>
    <w:p w:rsidR="007D52EE" w:rsidRDefault="007D52EE" w:rsidP="007D52EE">
      <w:pPr>
        <w:pStyle w:val="15"/>
        <w:rPr>
          <w:rFonts w:hint="default"/>
        </w:rPr>
      </w:pPr>
      <w:r>
        <w:rPr>
          <w:noProof/>
        </w:rPr>
        <w:lastRenderedPageBreak/>
        <w:drawing>
          <wp:inline distT="0" distB="0" distL="114300" distR="114300" wp14:anchorId="7B0DAC22" wp14:editId="5691820C">
            <wp:extent cx="5266690" cy="2309495"/>
            <wp:effectExtent l="0" t="0" r="3810" b="190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116"/>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color w:val="000000" w:themeColor="text1"/>
        </w:rPr>
      </w:pPr>
      <w:bookmarkStart w:id="133" w:name="_Toc261428533"/>
      <w:bookmarkStart w:id="134" w:name="_Toc7104"/>
      <w:bookmarkStart w:id="135" w:name="_Toc26037"/>
      <w:bookmarkStart w:id="136" w:name="_Toc28142"/>
      <w:bookmarkStart w:id="137" w:name="_Toc701"/>
      <w:bookmarkStart w:id="138" w:name="_Toc14133"/>
      <w:bookmarkStart w:id="139" w:name="_Toc31618"/>
      <w:r>
        <w:rPr>
          <w:rFonts w:hint="eastAsia"/>
          <w:color w:val="000000" w:themeColor="text1"/>
        </w:rPr>
        <w:t>中标结果</w:t>
      </w:r>
      <w:bookmarkEnd w:id="133"/>
      <w:r>
        <w:rPr>
          <w:rFonts w:hint="eastAsia"/>
          <w:color w:val="000000" w:themeColor="text1"/>
        </w:rPr>
        <w:t>公告</w:t>
      </w:r>
      <w:bookmarkEnd w:id="134"/>
      <w:bookmarkEnd w:id="135"/>
      <w:bookmarkEnd w:id="136"/>
      <w:bookmarkEnd w:id="137"/>
      <w:bookmarkEnd w:id="138"/>
      <w:bookmarkEnd w:id="139"/>
    </w:p>
    <w:p w:rsidR="007D52EE" w:rsidRDefault="007D52EE" w:rsidP="007D52EE">
      <w:pPr>
        <w:ind w:firstLine="422"/>
        <w:rPr>
          <w:color w:val="000000" w:themeColor="text1"/>
        </w:rPr>
      </w:pPr>
      <w:r>
        <w:rPr>
          <w:rFonts w:hint="eastAsia"/>
          <w:b/>
          <w:color w:val="000000" w:themeColor="text1"/>
        </w:rPr>
        <w:t>前提条件：</w:t>
      </w:r>
      <w:r>
        <w:rPr>
          <w:rFonts w:hint="eastAsia"/>
          <w:color w:val="000000" w:themeColor="text1"/>
        </w:rPr>
        <w:t>中标候选人公示审核通过；招标文件审核通过。</w:t>
      </w:r>
    </w:p>
    <w:p w:rsidR="007D52EE" w:rsidRDefault="007D52EE" w:rsidP="007D52EE">
      <w:pPr>
        <w:ind w:firstLine="422"/>
        <w:rPr>
          <w:color w:val="000000" w:themeColor="text1"/>
        </w:rPr>
      </w:pPr>
      <w:r>
        <w:rPr>
          <w:rFonts w:hint="eastAsia"/>
          <w:b/>
          <w:color w:val="000000" w:themeColor="text1"/>
        </w:rPr>
        <w:t>基本功能：</w:t>
      </w:r>
      <w:r>
        <w:rPr>
          <w:rFonts w:hint="eastAsia"/>
          <w:color w:val="000000" w:themeColor="text1"/>
        </w:rPr>
        <w:t>确定中标单位并网上公示。</w:t>
      </w:r>
    </w:p>
    <w:p w:rsidR="007D52EE" w:rsidRDefault="007D52EE" w:rsidP="007D52EE">
      <w:pPr>
        <w:ind w:firstLine="422"/>
        <w:rPr>
          <w:b/>
          <w:color w:val="000000" w:themeColor="text1"/>
        </w:rPr>
      </w:pPr>
      <w:r>
        <w:rPr>
          <w:rFonts w:hint="eastAsia"/>
          <w:b/>
          <w:color w:val="000000" w:themeColor="text1"/>
        </w:rPr>
        <w:t>操作步骤：</w:t>
      </w:r>
    </w:p>
    <w:p w:rsidR="007D52EE" w:rsidRDefault="007D52EE" w:rsidP="007D52EE">
      <w:pPr>
        <w:rPr>
          <w:color w:val="000000" w:themeColor="text1"/>
        </w:rPr>
      </w:pPr>
      <w:r>
        <w:rPr>
          <w:rFonts w:hint="eastAsia"/>
          <w:color w:val="000000" w:themeColor="text1"/>
        </w:rPr>
        <w:t>1</w:t>
      </w:r>
      <w:r>
        <w:rPr>
          <w:rFonts w:hint="eastAsia"/>
          <w:color w:val="000000" w:themeColor="text1"/>
        </w:rPr>
        <w:t>、在菜单或工作台中，点击“定标—中标结果公告”菜单，进入中标结果公告页面，如下图：</w:t>
      </w:r>
      <w:r>
        <w:rPr>
          <w:noProof/>
        </w:rPr>
        <w:drawing>
          <wp:inline distT="0" distB="0" distL="114300" distR="114300" wp14:anchorId="2736DD34" wp14:editId="7ED0DB5E">
            <wp:extent cx="5266690" cy="2309495"/>
            <wp:effectExtent l="0" t="0" r="3810" b="190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11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color w:val="000000" w:themeColor="text1"/>
        </w:rPr>
      </w:pPr>
      <w:r>
        <w:rPr>
          <w:rFonts w:hint="eastAsia"/>
          <w:color w:val="000000" w:themeColor="text1"/>
        </w:rPr>
        <w:t>2</w:t>
      </w:r>
      <w:r>
        <w:rPr>
          <w:rFonts w:hint="eastAsia"/>
          <w:color w:val="000000" w:themeColor="text1"/>
        </w:rPr>
        <w:t>、</w:t>
      </w:r>
      <w:r>
        <w:rPr>
          <w:color w:val="000000" w:themeColor="text1"/>
        </w:rPr>
        <w:t>中标结果公告页面，</w:t>
      </w:r>
      <w:r>
        <w:rPr>
          <w:rFonts w:hint="eastAsia"/>
          <w:color w:val="000000" w:themeColor="text1"/>
        </w:rPr>
        <w:t>填写中标结果信息和公告信息，</w:t>
      </w:r>
      <w:r>
        <w:rPr>
          <w:color w:val="000000" w:themeColor="text1"/>
        </w:rPr>
        <w:t>如下图：</w:t>
      </w:r>
    </w:p>
    <w:p w:rsidR="007D52EE" w:rsidRDefault="007D52EE" w:rsidP="007D52EE">
      <w:pPr>
        <w:ind w:firstLineChars="0" w:firstLine="0"/>
        <w:rPr>
          <w:color w:val="000000" w:themeColor="text1"/>
        </w:rPr>
      </w:pPr>
      <w:r>
        <w:rPr>
          <w:noProof/>
        </w:rPr>
        <w:lastRenderedPageBreak/>
        <w:drawing>
          <wp:inline distT="0" distB="0" distL="114300" distR="114300" wp14:anchorId="2D7CB04B" wp14:editId="2383EC90">
            <wp:extent cx="5266690" cy="2309495"/>
            <wp:effectExtent l="0" t="0" r="3810" b="190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118"/>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7"/>
        </w:numPr>
        <w:rPr>
          <w:color w:val="000000" w:themeColor="text1"/>
        </w:rPr>
      </w:pPr>
      <w:r>
        <w:rPr>
          <w:rFonts w:hint="eastAsia"/>
          <w:color w:val="000000" w:themeColor="text1"/>
        </w:rPr>
        <w:t>附件信息中，点击中标结果公告的“</w:t>
      </w:r>
      <w:r w:rsidRPr="00A73BC6">
        <w:rPr>
          <w:rFonts w:hint="eastAsia"/>
          <w:b/>
          <w:color w:val="000000" w:themeColor="text1"/>
        </w:rPr>
        <w:t>点击签章</w:t>
      </w:r>
      <w:r>
        <w:rPr>
          <w:rFonts w:hint="eastAsia"/>
          <w:color w:val="000000" w:themeColor="text1"/>
        </w:rPr>
        <w:t>”链接，进入中标结果公告</w:t>
      </w:r>
      <w:r>
        <w:rPr>
          <w:rFonts w:hint="eastAsia"/>
          <w:color w:val="000000" w:themeColor="text1"/>
        </w:rPr>
        <w:t>PDF</w:t>
      </w:r>
      <w:r>
        <w:rPr>
          <w:rFonts w:hint="eastAsia"/>
          <w:color w:val="000000" w:themeColor="text1"/>
        </w:rPr>
        <w:t>页面，如下图：</w:t>
      </w:r>
      <w:r>
        <w:rPr>
          <w:noProof/>
        </w:rPr>
        <w:drawing>
          <wp:inline distT="0" distB="0" distL="114300" distR="114300" wp14:anchorId="17171673" wp14:editId="6BC4EDDA">
            <wp:extent cx="5266690" cy="2309495"/>
            <wp:effectExtent l="0" t="0" r="3810" b="1905"/>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119"/>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color w:val="000000" w:themeColor="text1"/>
        </w:rPr>
      </w:pPr>
      <w:r>
        <w:rPr>
          <w:rStyle w:val="1Char0"/>
          <w:rFonts w:hint="eastAsia"/>
        </w:rPr>
        <w:t>6</w:t>
      </w:r>
      <w:r>
        <w:rPr>
          <w:rStyle w:val="1Char0"/>
          <w:rFonts w:hint="eastAsia"/>
        </w:rPr>
        <w:t>、</w:t>
      </w:r>
      <w:r>
        <w:rPr>
          <w:rFonts w:hint="eastAsia"/>
          <w:color w:val="000000" w:themeColor="text1"/>
        </w:rPr>
        <w:t>签章完毕后，关闭</w:t>
      </w:r>
      <w:proofErr w:type="spellStart"/>
      <w:r>
        <w:rPr>
          <w:rFonts w:hint="eastAsia"/>
          <w:color w:val="000000" w:themeColor="text1"/>
        </w:rPr>
        <w:t>pdf</w:t>
      </w:r>
      <w:proofErr w:type="spellEnd"/>
      <w:r>
        <w:rPr>
          <w:rFonts w:hint="eastAsia"/>
          <w:color w:val="000000" w:themeColor="text1"/>
        </w:rPr>
        <w:t>页面，此时附件信息的中标结果公告变为“已签章”字样，如下图：</w:t>
      </w:r>
    </w:p>
    <w:p w:rsidR="007D52EE" w:rsidRDefault="007D52EE" w:rsidP="007D52EE">
      <w:pPr>
        <w:pStyle w:val="15"/>
        <w:rPr>
          <w:rFonts w:hint="default"/>
        </w:rPr>
      </w:pPr>
      <w:r>
        <w:rPr>
          <w:noProof/>
        </w:rPr>
        <w:drawing>
          <wp:inline distT="0" distB="0" distL="114300" distR="114300" wp14:anchorId="7CE5A73F" wp14:editId="114E210A">
            <wp:extent cx="5266690" cy="1209675"/>
            <wp:effectExtent l="0" t="0" r="3810" b="9525"/>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120"/>
                    <a:stretch>
                      <a:fillRect/>
                    </a:stretch>
                  </pic:blipFill>
                  <pic:spPr>
                    <a:xfrm>
                      <a:off x="0" y="0"/>
                      <a:ext cx="5266690" cy="1209675"/>
                    </a:xfrm>
                    <a:prstGeom prst="rect">
                      <a:avLst/>
                    </a:prstGeom>
                    <a:noFill/>
                    <a:ln>
                      <a:noFill/>
                    </a:ln>
                  </pic:spPr>
                </pic:pic>
              </a:graphicData>
            </a:graphic>
          </wp:inline>
        </w:drawing>
      </w:r>
    </w:p>
    <w:p w:rsidR="007D52EE" w:rsidRDefault="007D52EE" w:rsidP="007D52EE">
      <w:pPr>
        <w:rPr>
          <w:color w:val="000000" w:themeColor="text1"/>
        </w:rPr>
      </w:pPr>
      <w:r>
        <w:rPr>
          <w:rFonts w:hint="eastAsia"/>
          <w:color w:val="000000" w:themeColor="text1"/>
        </w:rPr>
        <w:t>7</w:t>
      </w:r>
      <w:r>
        <w:rPr>
          <w:rFonts w:hint="eastAsia"/>
          <w:color w:val="000000" w:themeColor="text1"/>
        </w:rPr>
        <w:t>、填写完信息，点击“提交信息”按钮，弹出意见框中输入意见，点击“确认提交”按钮，提交审核即可。</w:t>
      </w:r>
    </w:p>
    <w:p w:rsidR="007D52EE" w:rsidRDefault="007D52EE" w:rsidP="007D52EE">
      <w:pPr>
        <w:pStyle w:val="3"/>
        <w:rPr>
          <w:rFonts w:ascii="思源宋体 CN Light" w:hAnsi="思源宋体 CN Light" w:cs="思源宋体 CN Light"/>
        </w:rPr>
      </w:pPr>
      <w:bookmarkStart w:id="140" w:name="_Toc9574"/>
      <w:bookmarkStart w:id="141" w:name="_Toc19338"/>
      <w:bookmarkStart w:id="142" w:name="_Toc667"/>
      <w:bookmarkStart w:id="143" w:name="_Toc6207"/>
      <w:bookmarkStart w:id="144" w:name="_Toc261428534"/>
      <w:bookmarkStart w:id="145" w:name="_Toc25790"/>
      <w:bookmarkStart w:id="146" w:name="_Toc29456"/>
      <w:r>
        <w:rPr>
          <w:rFonts w:ascii="思源宋体 CN Light" w:hAnsi="思源宋体 CN Light" w:cs="思源宋体 CN Light" w:hint="eastAsia"/>
        </w:rPr>
        <w:t>中标通知书</w:t>
      </w:r>
      <w:bookmarkEnd w:id="140"/>
      <w:bookmarkEnd w:id="141"/>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lastRenderedPageBreak/>
        <w:t>操作步骤：</w:t>
      </w:r>
    </w:p>
    <w:p w:rsidR="007D52EE" w:rsidRDefault="007D52EE" w:rsidP="007D52EE">
      <w:r>
        <w:rPr>
          <w:rFonts w:hint="eastAsia"/>
        </w:rPr>
        <w:t>1</w:t>
      </w:r>
      <w:r>
        <w:rPr>
          <w:rFonts w:hint="eastAsia"/>
        </w:rPr>
        <w:t>、在菜单或工作台中选择进入新增中标通知书页面。</w:t>
      </w:r>
    </w:p>
    <w:p w:rsidR="007D52EE" w:rsidRDefault="007D52EE" w:rsidP="007D52EE">
      <w:pPr>
        <w:ind w:firstLineChars="0" w:firstLine="0"/>
      </w:pPr>
      <w:r>
        <w:rPr>
          <w:noProof/>
        </w:rPr>
        <w:drawing>
          <wp:inline distT="0" distB="0" distL="114300" distR="114300" wp14:anchorId="7D562790" wp14:editId="6D38C296">
            <wp:extent cx="5266690" cy="2309495"/>
            <wp:effectExtent l="0" t="0" r="3810" b="190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121"/>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核实中标单位信息并点击生成通知书如下图；</w:t>
      </w:r>
    </w:p>
    <w:p w:rsidR="007D52EE" w:rsidRDefault="007D52EE" w:rsidP="007D52EE">
      <w:pPr>
        <w:pStyle w:val="15"/>
        <w:rPr>
          <w:rFonts w:hint="default"/>
        </w:rPr>
      </w:pPr>
      <w:r>
        <w:rPr>
          <w:noProof/>
        </w:rPr>
        <w:drawing>
          <wp:inline distT="0" distB="0" distL="114300" distR="114300" wp14:anchorId="358DD753" wp14:editId="1D8A551C">
            <wp:extent cx="5266690" cy="2309495"/>
            <wp:effectExtent l="0" t="0" r="3810" b="1905"/>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122"/>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14:anchorId="5EEFD15C" wp14:editId="313FAD7C">
            <wp:extent cx="5266690" cy="2309495"/>
            <wp:effectExtent l="0" t="0" r="3810" b="1905"/>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pic:cNvPicPr>
                      <a:picLocks noChangeAspect="1"/>
                    </pic:cNvPicPr>
                  </pic:nvPicPr>
                  <pic:blipFill>
                    <a:blip r:embed="rId123"/>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生成完毕后，点击提交审核即可；</w:t>
      </w:r>
    </w:p>
    <w:bookmarkEnd w:id="142"/>
    <w:bookmarkEnd w:id="143"/>
    <w:bookmarkEnd w:id="144"/>
    <w:bookmarkEnd w:id="145"/>
    <w:bookmarkEnd w:id="146"/>
    <w:p w:rsidR="007D52EE" w:rsidRDefault="007D52EE" w:rsidP="007D52EE">
      <w:pPr>
        <w:pStyle w:val="15"/>
        <w:jc w:val="both"/>
        <w:rPr>
          <w:rFonts w:hint="default"/>
        </w:rPr>
      </w:pPr>
    </w:p>
    <w:p w:rsidR="007D52EE" w:rsidRDefault="007D52EE" w:rsidP="007D52EE">
      <w:pPr>
        <w:pStyle w:val="3"/>
        <w:rPr>
          <w:color w:val="000000" w:themeColor="text1"/>
        </w:rPr>
      </w:pPr>
      <w:bookmarkStart w:id="147" w:name="_Toc21712"/>
      <w:bookmarkStart w:id="148" w:name="_Toc2959"/>
      <w:bookmarkStart w:id="149" w:name="_Toc26105"/>
      <w:bookmarkStart w:id="150" w:name="_Toc2895"/>
      <w:bookmarkStart w:id="151" w:name="_Toc16639"/>
      <w:bookmarkStart w:id="152" w:name="_Toc1421"/>
      <w:r>
        <w:rPr>
          <w:rFonts w:hint="eastAsia"/>
          <w:color w:val="000000" w:themeColor="text1"/>
        </w:rPr>
        <w:lastRenderedPageBreak/>
        <w:t>书面报告备案</w:t>
      </w:r>
      <w:bookmarkEnd w:id="147"/>
      <w:bookmarkEnd w:id="148"/>
      <w:bookmarkEnd w:id="149"/>
      <w:bookmarkEnd w:id="150"/>
      <w:bookmarkEnd w:id="151"/>
      <w:bookmarkEnd w:id="152"/>
    </w:p>
    <w:p w:rsidR="007D52EE" w:rsidRDefault="007D52EE" w:rsidP="007D52EE">
      <w:pPr>
        <w:ind w:firstLine="422"/>
        <w:rPr>
          <w:color w:val="000000" w:themeColor="text1"/>
        </w:rPr>
      </w:pPr>
      <w:r>
        <w:rPr>
          <w:rFonts w:hint="eastAsia"/>
          <w:b/>
          <w:bCs/>
          <w:color w:val="000000" w:themeColor="text1"/>
        </w:rPr>
        <w:t>基础功能：</w:t>
      </w:r>
      <w:r>
        <w:rPr>
          <w:rFonts w:hint="eastAsia"/>
          <w:color w:val="000000" w:themeColor="text1"/>
        </w:rPr>
        <w:t>查看下载前面各流程添加的附件，备案功能。</w:t>
      </w:r>
    </w:p>
    <w:p w:rsidR="007D52EE" w:rsidRDefault="007D52EE" w:rsidP="007D52EE">
      <w:pPr>
        <w:ind w:firstLine="422"/>
        <w:rPr>
          <w:color w:val="000000" w:themeColor="text1"/>
        </w:rPr>
      </w:pPr>
      <w:r>
        <w:rPr>
          <w:rFonts w:hint="eastAsia"/>
          <w:b/>
          <w:bCs/>
          <w:color w:val="000000" w:themeColor="text1"/>
        </w:rPr>
        <w:t>操作步骤：</w:t>
      </w:r>
    </w:p>
    <w:p w:rsidR="007D52EE" w:rsidRDefault="007D52EE" w:rsidP="007D52EE">
      <w:pPr>
        <w:rPr>
          <w:color w:val="000000" w:themeColor="text1"/>
        </w:rPr>
      </w:pPr>
      <w:r>
        <w:rPr>
          <w:rFonts w:hint="eastAsia"/>
          <w:color w:val="000000" w:themeColor="text1"/>
        </w:rPr>
        <w:t>1</w:t>
      </w:r>
      <w:r>
        <w:rPr>
          <w:rFonts w:hint="eastAsia"/>
          <w:color w:val="000000" w:themeColor="text1"/>
        </w:rPr>
        <w:t>、在菜单或工作台中，点击“定标—书面报告备案”菜单，进入书面报告备案页面，如下图：</w:t>
      </w:r>
    </w:p>
    <w:p w:rsidR="007D52EE" w:rsidRDefault="007D52EE" w:rsidP="007D52EE">
      <w:pPr>
        <w:ind w:firstLineChars="0" w:firstLine="0"/>
        <w:rPr>
          <w:color w:val="000000" w:themeColor="text1"/>
        </w:rPr>
      </w:pPr>
      <w:r>
        <w:rPr>
          <w:noProof/>
        </w:rPr>
        <w:drawing>
          <wp:inline distT="0" distB="0" distL="114300" distR="114300" wp14:anchorId="72EF3992" wp14:editId="5E8099D6">
            <wp:extent cx="5266690" cy="2309495"/>
            <wp:effectExtent l="0" t="0" r="3810" b="1905"/>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124"/>
                    <a:stretch>
                      <a:fillRect/>
                    </a:stretch>
                  </pic:blipFill>
                  <pic:spPr>
                    <a:xfrm>
                      <a:off x="0" y="0"/>
                      <a:ext cx="5266690" cy="2309495"/>
                    </a:xfrm>
                    <a:prstGeom prst="rect">
                      <a:avLst/>
                    </a:prstGeom>
                    <a:noFill/>
                    <a:ln>
                      <a:noFill/>
                    </a:ln>
                  </pic:spPr>
                </pic:pic>
              </a:graphicData>
            </a:graphic>
          </wp:inline>
        </w:drawing>
      </w:r>
    </w:p>
    <w:p w:rsidR="007D52EE" w:rsidRDefault="007D52EE" w:rsidP="007D52EE">
      <w:pPr>
        <w:rPr>
          <w:color w:val="000000" w:themeColor="text1"/>
        </w:rPr>
      </w:pPr>
      <w:r>
        <w:rPr>
          <w:rFonts w:hint="eastAsia"/>
          <w:color w:val="000000" w:themeColor="text1"/>
        </w:rPr>
        <w:t>2</w:t>
      </w:r>
      <w:r>
        <w:rPr>
          <w:rFonts w:hint="eastAsia"/>
          <w:color w:val="000000" w:themeColor="text1"/>
        </w:rPr>
        <w:t>、填写相关信息和上传附件，如下图：</w:t>
      </w:r>
    </w:p>
    <w:p w:rsidR="007D52EE" w:rsidRDefault="007D52EE" w:rsidP="007D52EE">
      <w:pPr>
        <w:ind w:firstLineChars="0" w:firstLine="0"/>
        <w:rPr>
          <w:color w:val="000000" w:themeColor="text1"/>
        </w:rPr>
      </w:pPr>
      <w:r>
        <w:rPr>
          <w:noProof/>
        </w:rPr>
        <w:drawing>
          <wp:inline distT="0" distB="0" distL="114300" distR="114300" wp14:anchorId="069A9411" wp14:editId="732F042C">
            <wp:extent cx="5266690" cy="2309495"/>
            <wp:effectExtent l="0" t="0" r="3810" b="1905"/>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125"/>
                    <a:stretch>
                      <a:fillRect/>
                    </a:stretch>
                  </pic:blipFill>
                  <pic:spPr>
                    <a:xfrm>
                      <a:off x="0" y="0"/>
                      <a:ext cx="5266690" cy="2309495"/>
                    </a:xfrm>
                    <a:prstGeom prst="rect">
                      <a:avLst/>
                    </a:prstGeom>
                    <a:noFill/>
                    <a:ln>
                      <a:noFill/>
                    </a:ln>
                  </pic:spPr>
                </pic:pic>
              </a:graphicData>
            </a:graphic>
          </wp:inline>
        </w:drawing>
      </w:r>
    </w:p>
    <w:p w:rsidR="007D52EE" w:rsidRDefault="007D52EE" w:rsidP="007D52EE">
      <w:pPr>
        <w:ind w:leftChars="200" w:left="420" w:firstLineChars="0" w:firstLine="0"/>
        <w:rPr>
          <w:color w:val="000000" w:themeColor="text1"/>
        </w:rPr>
      </w:pPr>
      <w:r>
        <w:rPr>
          <w:rFonts w:hint="eastAsia"/>
          <w:color w:val="000000" w:themeColor="text1"/>
        </w:rPr>
        <w:t>填写完信息后，点击“提交信息”按钮，弹出意见框中输入意见，点击“确认提交”按钮，提交审核。</w:t>
      </w:r>
    </w:p>
    <w:p w:rsidR="007D52EE" w:rsidRDefault="007D52EE" w:rsidP="007D52EE">
      <w:pPr>
        <w:pStyle w:val="15"/>
        <w:rPr>
          <w:rFonts w:hint="default"/>
        </w:rPr>
      </w:pPr>
    </w:p>
    <w:p w:rsidR="007D52EE" w:rsidRDefault="007D52EE" w:rsidP="007D52EE">
      <w:pPr>
        <w:pStyle w:val="2"/>
        <w:rPr>
          <w:rFonts w:ascii="思源宋体 CN Light" w:hAnsi="思源宋体 CN Light" w:cs="思源宋体 CN Light"/>
        </w:rPr>
      </w:pPr>
      <w:bookmarkStart w:id="153" w:name="_Toc9394"/>
      <w:bookmarkStart w:id="154" w:name="_Toc27355"/>
      <w:proofErr w:type="gramStart"/>
      <w:r>
        <w:rPr>
          <w:rFonts w:ascii="思源宋体 CN Light" w:hAnsi="思源宋体 CN Light" w:cs="思源宋体 CN Light" w:hint="eastAsia"/>
          <w:color w:val="000000" w:themeColor="text1"/>
        </w:rPr>
        <w:t>非招采购</w:t>
      </w:r>
      <w:proofErr w:type="gramEnd"/>
      <w:r>
        <w:rPr>
          <w:rFonts w:ascii="思源宋体 CN Light" w:hAnsi="思源宋体 CN Light" w:cs="思源宋体 CN Light" w:hint="eastAsia"/>
          <w:color w:val="000000" w:themeColor="text1"/>
        </w:rPr>
        <w:t>实施（公开、邀请招标之外的采购方式）</w:t>
      </w:r>
      <w:bookmarkEnd w:id="153"/>
      <w:bookmarkEnd w:id="154"/>
    </w:p>
    <w:p w:rsidR="007D52EE" w:rsidRDefault="007D52EE" w:rsidP="007D52EE">
      <w:pPr>
        <w:pStyle w:val="3"/>
        <w:rPr>
          <w:rFonts w:ascii="思源宋体 CN Light" w:hAnsi="思源宋体 CN Light" w:cs="思源宋体 CN Light"/>
          <w:color w:val="000000" w:themeColor="text1"/>
        </w:rPr>
      </w:pPr>
      <w:bookmarkStart w:id="155" w:name="_Toc12147"/>
      <w:bookmarkStart w:id="156" w:name="_Toc20133"/>
      <w:r>
        <w:rPr>
          <w:rFonts w:ascii="思源宋体 CN Light" w:hAnsi="思源宋体 CN Light" w:cs="思源宋体 CN Light" w:hint="eastAsia"/>
          <w:color w:val="000000" w:themeColor="text1"/>
        </w:rPr>
        <w:t>采购</w:t>
      </w:r>
      <w:bookmarkEnd w:id="155"/>
      <w:r>
        <w:rPr>
          <w:rFonts w:ascii="思源宋体 CN Light" w:hAnsi="思源宋体 CN Light" w:cs="思源宋体 CN Light" w:hint="eastAsia"/>
          <w:color w:val="000000" w:themeColor="text1"/>
        </w:rPr>
        <w:t>文件编制与采购公告</w:t>
      </w:r>
      <w:bookmarkEnd w:id="156"/>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采购立项审核通过且组织方式选择了非招标采购的标段包。</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lastRenderedPageBreak/>
        <w:t>基本功能：</w:t>
      </w:r>
      <w:r>
        <w:rPr>
          <w:rFonts w:ascii="思源宋体 CN Light" w:hAnsi="思源宋体 CN Light" w:cs="思源宋体 CN Light" w:hint="eastAsia"/>
          <w:color w:val="000000" w:themeColor="text1"/>
        </w:rPr>
        <w:t>编制采购文件并发布公告。</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操作步骤：</w:t>
      </w:r>
    </w:p>
    <w:p w:rsidR="007D52EE" w:rsidRDefault="007D52EE" w:rsidP="007D52EE">
      <w:r>
        <w:rPr>
          <w:rFonts w:hint="eastAsia"/>
        </w:rPr>
        <w:t>1</w:t>
      </w:r>
      <w:r>
        <w:rPr>
          <w:rFonts w:hint="eastAsia"/>
        </w:rPr>
        <w:t>、主界面下拉至工作台或在菜单中，选择对应的标段（包），进入采购文件编制</w:t>
      </w:r>
    </w:p>
    <w:p w:rsidR="007D52EE" w:rsidRDefault="007D52EE" w:rsidP="007D52EE">
      <w:pPr>
        <w:ind w:firstLineChars="0" w:firstLine="0"/>
        <w:rPr>
          <w:rFonts w:ascii="思源宋体 CN Light" w:hAnsi="思源宋体 CN Light" w:cs="思源宋体 CN Light"/>
          <w:color w:val="000000" w:themeColor="text1"/>
        </w:rPr>
      </w:pPr>
      <w:r>
        <w:rPr>
          <w:noProof/>
        </w:rPr>
        <w:drawing>
          <wp:inline distT="0" distB="0" distL="114300" distR="114300" wp14:anchorId="6DC00E6F" wp14:editId="7BF69B4D">
            <wp:extent cx="5266690" cy="2309495"/>
            <wp:effectExtent l="0" t="0" r="3810" b="1905"/>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126"/>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4"/>
        </w:numPr>
      </w:pPr>
      <w:r>
        <w:rPr>
          <w:rFonts w:hint="eastAsia"/>
        </w:rPr>
        <w:t>点开之后，核对标段（包）信息是否有误，填写公告信息，其中</w:t>
      </w:r>
      <w:r w:rsidRPr="00A73BC6">
        <w:rPr>
          <w:rFonts w:hint="eastAsia"/>
          <w:b/>
          <w:color w:val="FF0000"/>
        </w:rPr>
        <w:t>带</w:t>
      </w:r>
      <w:r w:rsidRPr="00A73BC6">
        <w:rPr>
          <w:rFonts w:hint="eastAsia"/>
          <w:b/>
          <w:color w:val="FF0000"/>
        </w:rPr>
        <w:t>*</w:t>
      </w:r>
      <w:r w:rsidRPr="00A73BC6">
        <w:rPr>
          <w:rFonts w:hint="eastAsia"/>
          <w:b/>
          <w:color w:val="FF0000"/>
        </w:rPr>
        <w:t>号的为必填项</w:t>
      </w:r>
      <w:r>
        <w:rPr>
          <w:rFonts w:hint="eastAsia"/>
        </w:rPr>
        <w:t>，。如下图：</w:t>
      </w:r>
    </w:p>
    <w:p w:rsidR="007D52EE" w:rsidRDefault="007D52EE" w:rsidP="007D52EE">
      <w:pPr>
        <w:pStyle w:val="15"/>
        <w:rPr>
          <w:rFonts w:hint="default"/>
        </w:rPr>
      </w:pPr>
      <w:r>
        <w:rPr>
          <w:noProof/>
        </w:rPr>
        <w:drawing>
          <wp:inline distT="0" distB="0" distL="114300" distR="114300" wp14:anchorId="3EB0D73A" wp14:editId="213DA876">
            <wp:extent cx="5266690" cy="2309495"/>
            <wp:effectExtent l="0" t="0" r="3810" b="1905"/>
            <wp:docPr id="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pic:cNvPicPr>
                      <a:picLocks noChangeAspect="1"/>
                    </pic:cNvPicPr>
                  </pic:nvPicPr>
                  <pic:blipFill>
                    <a:blip r:embed="rId127"/>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3</w:t>
      </w:r>
      <w:r>
        <w:rPr>
          <w:rFonts w:hint="eastAsia"/>
        </w:rPr>
        <w:t>、采购文件信息、文件费填写完成后点击“修改保存”，先保存基本信息，再点击制作采购文件。如下图：</w:t>
      </w:r>
    </w:p>
    <w:p w:rsidR="007D52EE" w:rsidRDefault="007D52EE" w:rsidP="007D52EE">
      <w:pPr>
        <w:ind w:firstLineChars="0" w:firstLine="0"/>
      </w:pPr>
      <w:r>
        <w:rPr>
          <w:noProof/>
        </w:rPr>
        <w:lastRenderedPageBreak/>
        <w:drawing>
          <wp:inline distT="0" distB="0" distL="114300" distR="114300" wp14:anchorId="557468EB" wp14:editId="6DE9E618">
            <wp:extent cx="5266690" cy="2309495"/>
            <wp:effectExtent l="0" t="0" r="3810" b="1905"/>
            <wp:docPr id="5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pic:cNvPicPr>
                      <a:picLocks noChangeAspect="1"/>
                    </pic:cNvPicPr>
                  </pic:nvPicPr>
                  <pic:blipFill>
                    <a:blip r:embed="rId128"/>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4</w:t>
      </w:r>
      <w:r>
        <w:rPr>
          <w:rFonts w:hint="eastAsia"/>
        </w:rPr>
        <w:t>、进入文件制作页面，根据左侧菜单进行上传文件等操作完成制作：</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412D280C" wp14:editId="7C661B77">
            <wp:extent cx="5266690" cy="2309495"/>
            <wp:effectExtent l="0" t="0" r="3810" b="1905"/>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129"/>
                    <a:stretch>
                      <a:fillRect/>
                    </a:stretch>
                  </pic:blipFill>
                  <pic:spPr>
                    <a:xfrm>
                      <a:off x="0" y="0"/>
                      <a:ext cx="5266690" cy="2309495"/>
                    </a:xfrm>
                    <a:prstGeom prst="rect">
                      <a:avLst/>
                    </a:prstGeom>
                    <a:noFill/>
                    <a:ln>
                      <a:noFill/>
                    </a:ln>
                  </pic:spPr>
                </pic:pic>
              </a:graphicData>
            </a:graphic>
          </wp:inline>
        </w:drawing>
      </w:r>
    </w:p>
    <w:p w:rsidR="007D52EE" w:rsidRPr="00977B56" w:rsidRDefault="007D52EE" w:rsidP="007D52EE">
      <w:pPr>
        <w:pStyle w:val="a0"/>
        <w:ind w:leftChars="685" w:left="1438" w:right="1470"/>
      </w:pPr>
    </w:p>
    <w:p w:rsidR="007D52EE" w:rsidRDefault="007D52EE" w:rsidP="007D52EE">
      <w:pPr>
        <w:rPr>
          <w:rFonts w:ascii="思源宋体 CN Light" w:hAnsi="思源宋体 CN Light" w:cs="思源宋体 CN Light"/>
        </w:rPr>
      </w:pPr>
      <w:r>
        <w:rPr>
          <w:rFonts w:hint="eastAsia"/>
        </w:rPr>
        <w:t>5</w:t>
      </w:r>
      <w:r>
        <w:rPr>
          <w:rFonts w:hint="eastAsia"/>
        </w:rPr>
        <w:t>、完成文件制作后在附件信息</w:t>
      </w:r>
      <w:proofErr w:type="gramStart"/>
      <w:r>
        <w:rPr>
          <w:rFonts w:hint="eastAsia"/>
        </w:rPr>
        <w:t>中上传并生成</w:t>
      </w:r>
      <w:proofErr w:type="gramEnd"/>
      <w:r>
        <w:rPr>
          <w:rFonts w:hint="eastAsia"/>
        </w:rPr>
        <w:t>电子件，随后提交审核。如下图：</w:t>
      </w:r>
      <w:r>
        <w:rPr>
          <w:noProof/>
        </w:rPr>
        <w:drawing>
          <wp:inline distT="0" distB="0" distL="114300" distR="114300" wp14:anchorId="74388C87" wp14:editId="38741140">
            <wp:extent cx="5266690" cy="2309495"/>
            <wp:effectExtent l="0" t="0" r="3810" b="1905"/>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130"/>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rFonts w:ascii="思源宋体 CN Light" w:hAnsi="思源宋体 CN Light" w:cs="思源宋体 CN Light"/>
        </w:rPr>
      </w:pPr>
      <w:bookmarkStart w:id="157" w:name="_Toc11732"/>
      <w:bookmarkStart w:id="158" w:name="_Toc11277"/>
      <w:bookmarkEnd w:id="106"/>
      <w:bookmarkEnd w:id="107"/>
      <w:r>
        <w:rPr>
          <w:rFonts w:ascii="思源宋体 CN Light" w:hAnsi="思源宋体 CN Light" w:cs="思源宋体 CN Light" w:hint="eastAsia"/>
        </w:rPr>
        <w:lastRenderedPageBreak/>
        <w:t>澄清文件编制</w:t>
      </w:r>
      <w:bookmarkEnd w:id="157"/>
      <w:bookmarkEnd w:id="158"/>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采购文件已制作</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编制采购澄清文件。</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pPr>
        <w:numPr>
          <w:ilvl w:val="0"/>
          <w:numId w:val="15"/>
        </w:numPr>
      </w:pPr>
      <w:r>
        <w:rPr>
          <w:rFonts w:hint="eastAsia"/>
        </w:rPr>
        <w:t>在工作台或菜单中，点击澄清文件编制；</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42BDF9B6" wp14:editId="0D21945C">
            <wp:extent cx="5266690" cy="2309495"/>
            <wp:effectExtent l="0" t="0" r="3810" b="1905"/>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31"/>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5"/>
        </w:numPr>
      </w:pPr>
      <w:r>
        <w:rPr>
          <w:rFonts w:hint="eastAsia"/>
        </w:rPr>
        <w:t>确认是否需要修改投标文件递交截至时间，如果需要修改则填写下新的投标文件递交截至时间。填写好澄清与修改内容后点击“修改”按钮制作澄清文件</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7BC10AC3" wp14:editId="37C6C2C4">
            <wp:extent cx="5266690" cy="2309495"/>
            <wp:effectExtent l="0" t="0" r="3810" b="1905"/>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2"/>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5"/>
        </w:numPr>
      </w:pPr>
      <w:r>
        <w:rPr>
          <w:rFonts w:hint="eastAsia"/>
        </w:rPr>
        <w:t>澄清文件首先需要上传答疑澄清说明文件，并且会将采购说明文件，开标一览标，评标办法投标文件组成的设置从采购文件中获取过来，根据实际情况进行修改生成澄清文件（操作同招标文件）。</w:t>
      </w:r>
    </w:p>
    <w:p w:rsidR="007D52EE" w:rsidRDefault="007D52EE" w:rsidP="007D52EE">
      <w:pPr>
        <w:ind w:firstLineChars="0" w:firstLine="0"/>
      </w:pPr>
      <w:r>
        <w:rPr>
          <w:noProof/>
        </w:rPr>
        <w:lastRenderedPageBreak/>
        <w:drawing>
          <wp:inline distT="0" distB="0" distL="114300" distR="114300" wp14:anchorId="17F20303" wp14:editId="3A6A4C54">
            <wp:extent cx="5266690" cy="2309495"/>
            <wp:effectExtent l="0" t="0" r="3810" b="1905"/>
            <wp:docPr id="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pic:cNvPicPr>
                      <a:picLocks noChangeAspect="1"/>
                    </pic:cNvPicPr>
                  </pic:nvPicPr>
                  <pic:blipFill>
                    <a:blip r:embed="rId133"/>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5"/>
        </w:numPr>
      </w:pPr>
      <w:r>
        <w:rPr>
          <w:rFonts w:hint="eastAsia"/>
        </w:rPr>
        <w:t>澄清文件制作完成后，在“附件信息”中上传答疑澄清文件、补遗澄清函等电子件，然后点击“修改保存”并提交审核即可。</w:t>
      </w:r>
      <w:r>
        <w:rPr>
          <w:noProof/>
        </w:rPr>
        <w:drawing>
          <wp:inline distT="0" distB="0" distL="114300" distR="114300" wp14:anchorId="1AFEFBDF" wp14:editId="43116D2F">
            <wp:extent cx="5266690" cy="2309495"/>
            <wp:effectExtent l="0" t="0" r="381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34"/>
                    <a:stretch>
                      <a:fillRect/>
                    </a:stretch>
                  </pic:blipFill>
                  <pic:spPr>
                    <a:xfrm>
                      <a:off x="0" y="0"/>
                      <a:ext cx="5266690" cy="2309495"/>
                    </a:xfrm>
                    <a:prstGeom prst="rect">
                      <a:avLst/>
                    </a:prstGeom>
                    <a:noFill/>
                    <a:ln>
                      <a:noFill/>
                    </a:ln>
                  </pic:spPr>
                </pic:pic>
              </a:graphicData>
            </a:graphic>
          </wp:inline>
        </w:drawing>
      </w:r>
    </w:p>
    <w:p w:rsidR="007D52EE" w:rsidRDefault="007D52EE" w:rsidP="007D52EE">
      <w:pPr>
        <w:ind w:firstLineChars="0" w:firstLine="0"/>
        <w:rPr>
          <w:rFonts w:ascii="思源宋体 CN Light" w:hAnsi="思源宋体 CN Light" w:cs="思源宋体 CN Light"/>
        </w:rPr>
      </w:pPr>
    </w:p>
    <w:p w:rsidR="007D52EE" w:rsidRDefault="007D52EE" w:rsidP="007D52EE">
      <w:pPr>
        <w:pStyle w:val="3"/>
        <w:rPr>
          <w:rFonts w:ascii="思源宋体 CN Light" w:hAnsi="思源宋体 CN Light" w:cs="思源宋体 CN Light"/>
        </w:rPr>
      </w:pPr>
      <w:bookmarkStart w:id="159" w:name="_Toc18471"/>
      <w:bookmarkStart w:id="160" w:name="_Toc24481"/>
      <w:r>
        <w:rPr>
          <w:rFonts w:ascii="思源宋体 CN Light" w:hAnsi="思源宋体 CN Light" w:cs="思源宋体 CN Light" w:hint="eastAsia"/>
        </w:rPr>
        <w:t>组建</w:t>
      </w:r>
      <w:bookmarkEnd w:id="159"/>
      <w:r>
        <w:rPr>
          <w:rFonts w:ascii="思源宋体 CN Light" w:hAnsi="思源宋体 CN Light" w:cs="思源宋体 CN Light" w:hint="eastAsia"/>
        </w:rPr>
        <w:t>评审小组</w:t>
      </w:r>
      <w:bookmarkEnd w:id="160"/>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公告文件已发布，一般为开标前一两天</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组建采购评审小组（操作同组建评标委员会）</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16"/>
        </w:numPr>
      </w:pPr>
      <w:r>
        <w:rPr>
          <w:rFonts w:hint="eastAsia"/>
        </w:rPr>
        <w:t>点击组建评审小组进入页面，点击新增评审小组按钮；</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114300" distR="114300" wp14:anchorId="1D39903C" wp14:editId="445F179A">
            <wp:extent cx="5266690" cy="1998980"/>
            <wp:effectExtent l="0" t="0" r="3810" b="7620"/>
            <wp:docPr id="6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pic:cNvPicPr>
                      <a:picLocks noChangeAspect="1"/>
                    </pic:cNvPicPr>
                  </pic:nvPicPr>
                  <pic:blipFill>
                    <a:blip r:embed="rId135"/>
                    <a:stretch>
                      <a:fillRect/>
                    </a:stretch>
                  </pic:blipFill>
                  <pic:spPr>
                    <a:xfrm>
                      <a:off x="0" y="0"/>
                      <a:ext cx="5266690" cy="1998980"/>
                    </a:xfrm>
                    <a:prstGeom prst="rect">
                      <a:avLst/>
                    </a:prstGeom>
                    <a:noFill/>
                    <a:ln>
                      <a:noFill/>
                    </a:ln>
                  </pic:spPr>
                </pic:pic>
              </a:graphicData>
            </a:graphic>
          </wp:inline>
        </w:drawing>
      </w:r>
    </w:p>
    <w:p w:rsidR="007D52EE" w:rsidRDefault="007D52EE" w:rsidP="007D52EE">
      <w:pPr>
        <w:numPr>
          <w:ilvl w:val="0"/>
          <w:numId w:val="16"/>
        </w:numPr>
      </w:pPr>
      <w:bookmarkStart w:id="161" w:name="_Toc20550"/>
      <w:r>
        <w:rPr>
          <w:rFonts w:hint="eastAsia"/>
        </w:rPr>
        <w:t>选择组建方式为“自动抽取”并填写抽取信息</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0F194591" wp14:editId="578E7E40">
            <wp:extent cx="5266690" cy="1977390"/>
            <wp:effectExtent l="0" t="0" r="3810" b="381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103"/>
                    <a:stretch>
                      <a:fillRect/>
                    </a:stretch>
                  </pic:blipFill>
                  <pic:spPr>
                    <a:xfrm>
                      <a:off x="0" y="0"/>
                      <a:ext cx="5266690" cy="1977390"/>
                    </a:xfrm>
                    <a:prstGeom prst="rect">
                      <a:avLst/>
                    </a:prstGeom>
                    <a:noFill/>
                    <a:ln>
                      <a:noFill/>
                    </a:ln>
                  </pic:spPr>
                </pic:pic>
              </a:graphicData>
            </a:graphic>
          </wp:inline>
        </w:drawing>
      </w:r>
    </w:p>
    <w:p w:rsidR="007D52EE" w:rsidRDefault="007D52EE" w:rsidP="007D52EE">
      <w:pPr>
        <w:numPr>
          <w:ilvl w:val="0"/>
          <w:numId w:val="16"/>
        </w:numPr>
      </w:pPr>
      <w:r>
        <w:rPr>
          <w:rFonts w:hint="eastAsia"/>
        </w:rPr>
        <w:t>点击新增按钮新增需要回避的单位和评委（如需）</w:t>
      </w:r>
    </w:p>
    <w:p w:rsidR="007D52EE" w:rsidRDefault="007D52EE" w:rsidP="007D52EE">
      <w:pPr>
        <w:pStyle w:val="15"/>
        <w:rPr>
          <w:rFonts w:hint="default"/>
        </w:rPr>
      </w:pPr>
      <w:r>
        <w:rPr>
          <w:noProof/>
        </w:rPr>
        <w:drawing>
          <wp:inline distT="0" distB="0" distL="114300" distR="114300" wp14:anchorId="108E4E65" wp14:editId="3E6236CF">
            <wp:extent cx="5266690" cy="2119630"/>
            <wp:effectExtent l="0" t="0" r="3810" b="127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104"/>
                    <a:stretch>
                      <a:fillRect/>
                    </a:stretch>
                  </pic:blipFill>
                  <pic:spPr>
                    <a:xfrm>
                      <a:off x="0" y="0"/>
                      <a:ext cx="5266690" cy="2119630"/>
                    </a:xfrm>
                    <a:prstGeom prst="rect">
                      <a:avLst/>
                    </a:prstGeom>
                    <a:noFill/>
                    <a:ln>
                      <a:noFill/>
                    </a:ln>
                  </pic:spPr>
                </pic:pic>
              </a:graphicData>
            </a:graphic>
          </wp:inline>
        </w:drawing>
      </w:r>
    </w:p>
    <w:p w:rsidR="007D52EE" w:rsidRDefault="007D52EE" w:rsidP="007D52EE">
      <w:pPr>
        <w:numPr>
          <w:ilvl w:val="0"/>
          <w:numId w:val="16"/>
        </w:numPr>
      </w:pPr>
      <w:r>
        <w:rPr>
          <w:rFonts w:hint="eastAsia"/>
        </w:rPr>
        <w:t>点击添加专业按钮，查找需要的专业选择，确认好后点击“确认选择”按钮</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114300" distR="114300" wp14:anchorId="58DD6CED" wp14:editId="41A8B61C">
            <wp:extent cx="5266690" cy="2309495"/>
            <wp:effectExtent l="0" t="0" r="3810" b="190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105"/>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14:anchorId="005F2D3D" wp14:editId="5E572133">
            <wp:extent cx="5266690" cy="2309495"/>
            <wp:effectExtent l="0" t="0" r="3810" b="1905"/>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106"/>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6"/>
        </w:numPr>
      </w:pPr>
      <w:r>
        <w:rPr>
          <w:rFonts w:hint="eastAsia"/>
        </w:rPr>
        <w:t>输入该专业需要抽取的评委数并新增甲方评委</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4FA18987" wp14:editId="0325ECC5">
            <wp:extent cx="5266690" cy="2309495"/>
            <wp:effectExtent l="0" t="0" r="3810"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0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numPr>
          <w:ilvl w:val="0"/>
          <w:numId w:val="16"/>
        </w:numPr>
      </w:pPr>
      <w:r>
        <w:rPr>
          <w:rFonts w:hint="eastAsia"/>
        </w:rPr>
        <w:t>评委抽取信息填写完善后点击右上角“提交审核”并通知抽取评委。</w:t>
      </w:r>
    </w:p>
    <w:p w:rsidR="007D52EE" w:rsidRDefault="007D52EE" w:rsidP="007D52EE">
      <w:pPr>
        <w:pStyle w:val="3"/>
        <w:rPr>
          <w:rFonts w:ascii="思源宋体 CN Light" w:hAnsi="思源宋体 CN Light" w:cs="思源宋体 CN Light"/>
        </w:rPr>
      </w:pPr>
      <w:bookmarkStart w:id="162" w:name="_Toc26840"/>
      <w:r>
        <w:rPr>
          <w:rFonts w:ascii="思源宋体 CN Light" w:hAnsi="思源宋体 CN Light" w:cs="思源宋体 CN Light" w:hint="eastAsia"/>
        </w:rPr>
        <w:t>供应商响应情况</w:t>
      </w:r>
      <w:bookmarkEnd w:id="161"/>
      <w:bookmarkEnd w:id="162"/>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评标前查看报价家数是否</w:t>
      </w:r>
      <w:r w:rsidRPr="00CE26D4">
        <w:rPr>
          <w:rFonts w:ascii="思源宋体 CN Light" w:hAnsi="思源宋体 CN Light" w:cs="思源宋体 CN Light" w:hint="eastAsia"/>
          <w:b/>
          <w:bCs/>
          <w:color w:val="FF0000"/>
        </w:rPr>
        <w:t>大于三家</w:t>
      </w:r>
      <w:r>
        <w:rPr>
          <w:rFonts w:ascii="思源宋体 CN Light" w:hAnsi="思源宋体 CN Light" w:cs="思源宋体 CN Light" w:hint="eastAsia"/>
          <w:bCs/>
          <w:color w:val="000000" w:themeColor="text1"/>
        </w:rPr>
        <w:t>，评标后查看具体报名家数和联系方式。</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17"/>
        </w:numPr>
      </w:pPr>
      <w:r>
        <w:rPr>
          <w:rFonts w:hint="eastAsia"/>
        </w:rPr>
        <w:lastRenderedPageBreak/>
        <w:t>点击供应商响应情况页面，点击进入报价查看或开评标</w:t>
      </w:r>
      <w:r>
        <w:rPr>
          <w:noProof/>
        </w:rPr>
        <w:drawing>
          <wp:inline distT="0" distB="0" distL="114300" distR="114300" wp14:anchorId="101F7C17" wp14:editId="22E8447E">
            <wp:extent cx="5266690" cy="2309495"/>
            <wp:effectExtent l="0" t="0" r="3810" b="1905"/>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136"/>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14:anchorId="439849D9" wp14:editId="4455ECE3">
            <wp:extent cx="5266690" cy="2309495"/>
            <wp:effectExtent l="0" t="0" r="3810" b="1905"/>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137"/>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15"/>
        <w:jc w:val="both"/>
        <w:rPr>
          <w:rFonts w:hint="default"/>
        </w:rPr>
      </w:pPr>
    </w:p>
    <w:p w:rsidR="007D52EE" w:rsidRDefault="007D52EE" w:rsidP="007D52EE">
      <w:pPr>
        <w:pStyle w:val="3"/>
        <w:rPr>
          <w:rFonts w:ascii="思源宋体 CN Light" w:hAnsi="思源宋体 CN Light" w:cs="思源宋体 CN Light"/>
        </w:rPr>
      </w:pPr>
      <w:bookmarkStart w:id="163" w:name="_Toc2892"/>
      <w:bookmarkStart w:id="164" w:name="_Toc30763"/>
      <w:r>
        <w:rPr>
          <w:rFonts w:ascii="思源宋体 CN Light" w:hAnsi="思源宋体 CN Light" w:cs="思源宋体 CN Light" w:hint="eastAsia"/>
        </w:rPr>
        <w:t>谈判及评审情况录入</w:t>
      </w:r>
      <w:bookmarkEnd w:id="163"/>
      <w:bookmarkEnd w:id="164"/>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简单查看评标结果和开标结果。</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r>
        <w:rPr>
          <w:rFonts w:hint="eastAsia"/>
        </w:rPr>
        <w:t>1</w:t>
      </w:r>
      <w:r>
        <w:rPr>
          <w:rFonts w:hint="eastAsia"/>
        </w:rPr>
        <w:t>、点击进入谈判及评审情况页面，筛选开评标状态进行查看</w:t>
      </w:r>
      <w:r>
        <w:rPr>
          <w:noProof/>
        </w:rPr>
        <w:lastRenderedPageBreak/>
        <w:drawing>
          <wp:inline distT="0" distB="0" distL="114300" distR="114300" wp14:anchorId="559C913C" wp14:editId="727C8190">
            <wp:extent cx="5266690" cy="2309495"/>
            <wp:effectExtent l="0" t="0" r="3810" b="1905"/>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138"/>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rFonts w:ascii="思源宋体 CN Light" w:hAnsi="思源宋体 CN Light" w:cs="思源宋体 CN Light"/>
        </w:rPr>
      </w:pPr>
      <w:bookmarkStart w:id="165" w:name="_Toc17962"/>
      <w:bookmarkStart w:id="166" w:name="_Toc23514"/>
      <w:r>
        <w:rPr>
          <w:rFonts w:ascii="思源宋体 CN Light" w:hAnsi="思源宋体 CN Light" w:cs="思源宋体 CN Light" w:hint="eastAsia"/>
        </w:rPr>
        <w:t>成交结果公示</w:t>
      </w:r>
      <w:bookmarkEnd w:id="165"/>
      <w:bookmarkEnd w:id="166"/>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已经走过评审情况录入</w:t>
      </w:r>
      <w:r>
        <w:rPr>
          <w:rFonts w:ascii="思源宋体 CN Light" w:hAnsi="思源宋体 CN Light" w:cs="思源宋体 CN Light" w:hint="eastAsia"/>
          <w:color w:val="000000" w:themeColor="text1"/>
        </w:rPr>
        <w:t>。</w:t>
      </w:r>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7D52EE" w:rsidRDefault="007D52EE" w:rsidP="007D52EE">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D52EE" w:rsidRDefault="007D52EE" w:rsidP="007D52EE">
      <w:pPr>
        <w:numPr>
          <w:ilvl w:val="0"/>
          <w:numId w:val="18"/>
        </w:numPr>
      </w:pPr>
      <w:r>
        <w:rPr>
          <w:rFonts w:hint="eastAsia"/>
        </w:rPr>
        <w:t>点击“成交结果公示”按钮，新增中标候选人并发布候选人公示；</w:t>
      </w:r>
    </w:p>
    <w:p w:rsidR="007D52EE" w:rsidRDefault="007D52EE" w:rsidP="007D52EE">
      <w:pPr>
        <w:ind w:firstLineChars="0" w:firstLine="0"/>
        <w:rPr>
          <w:rFonts w:ascii="思源宋体 CN Light" w:hAnsi="思源宋体 CN Light" w:cs="思源宋体 CN Light"/>
        </w:rPr>
      </w:pPr>
      <w:r>
        <w:rPr>
          <w:noProof/>
        </w:rPr>
        <w:drawing>
          <wp:inline distT="0" distB="0" distL="114300" distR="114300" wp14:anchorId="470ABC7B" wp14:editId="01EDA336">
            <wp:extent cx="5266690" cy="2309495"/>
            <wp:effectExtent l="0" t="0" r="3810" b="1905"/>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139"/>
                    <a:stretch>
                      <a:fillRect/>
                    </a:stretch>
                  </pic:blipFill>
                  <pic:spPr>
                    <a:xfrm>
                      <a:off x="0" y="0"/>
                      <a:ext cx="5266690" cy="2309495"/>
                    </a:xfrm>
                    <a:prstGeom prst="rect">
                      <a:avLst/>
                    </a:prstGeom>
                    <a:noFill/>
                    <a:ln>
                      <a:noFill/>
                    </a:ln>
                  </pic:spPr>
                </pic:pic>
              </a:graphicData>
            </a:graphic>
          </wp:inline>
        </w:drawing>
      </w:r>
    </w:p>
    <w:p w:rsidR="007D52EE" w:rsidRDefault="007D52EE" w:rsidP="007D52EE">
      <w:r>
        <w:rPr>
          <w:rFonts w:hint="eastAsia"/>
        </w:rPr>
        <w:t>2</w:t>
      </w:r>
      <w:r>
        <w:rPr>
          <w:rFonts w:hint="eastAsia"/>
        </w:rPr>
        <w:t>、确定成交候选人单位排序，并填写公示信息。</w:t>
      </w:r>
    </w:p>
    <w:p w:rsidR="007D52EE" w:rsidRDefault="007D52EE" w:rsidP="007D52EE">
      <w:pPr>
        <w:ind w:firstLineChars="0" w:firstLine="0"/>
        <w:rPr>
          <w:rFonts w:ascii="思源宋体 CN Light" w:hAnsi="思源宋体 CN Light" w:cs="思源宋体 CN Light"/>
        </w:rPr>
      </w:pPr>
      <w:r>
        <w:rPr>
          <w:noProof/>
        </w:rPr>
        <w:lastRenderedPageBreak/>
        <w:drawing>
          <wp:inline distT="0" distB="0" distL="114300" distR="114300" wp14:anchorId="149B1102" wp14:editId="1BE82AA9">
            <wp:extent cx="5266690" cy="2309495"/>
            <wp:effectExtent l="0" t="0" r="3810" b="1905"/>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140"/>
                    <a:stretch>
                      <a:fillRect/>
                    </a:stretch>
                  </pic:blipFill>
                  <pic:spPr>
                    <a:xfrm>
                      <a:off x="0" y="0"/>
                      <a:ext cx="5266690" cy="2309495"/>
                    </a:xfrm>
                    <a:prstGeom prst="rect">
                      <a:avLst/>
                    </a:prstGeom>
                    <a:noFill/>
                    <a:ln>
                      <a:noFill/>
                    </a:ln>
                  </pic:spPr>
                </pic:pic>
              </a:graphicData>
            </a:graphic>
          </wp:inline>
        </w:drawing>
      </w:r>
    </w:p>
    <w:p w:rsidR="007D52EE" w:rsidRDefault="007D52EE" w:rsidP="007D52EE">
      <w:pPr>
        <w:ind w:firstLineChars="0" w:firstLine="0"/>
        <w:rPr>
          <w:rFonts w:ascii="思源宋体 CN Light" w:hAnsi="思源宋体 CN Light" w:cs="思源宋体 CN Light"/>
        </w:rPr>
      </w:pPr>
    </w:p>
    <w:p w:rsidR="007D52EE" w:rsidRDefault="007D52EE" w:rsidP="007D52EE">
      <w:pPr>
        <w:rPr>
          <w:rFonts w:ascii="思源宋体 CN Light" w:hAnsi="思源宋体 CN Light" w:cs="思源宋体 CN Light"/>
        </w:rPr>
      </w:pPr>
      <w:r>
        <w:rPr>
          <w:rFonts w:hint="eastAsia"/>
        </w:rPr>
        <w:t>3</w:t>
      </w:r>
      <w:r>
        <w:rPr>
          <w:rFonts w:hint="eastAsia"/>
        </w:rPr>
        <w:t>、在附件信息中生成成交候选人公示电子件，随后提交审核</w:t>
      </w:r>
      <w:r>
        <w:rPr>
          <w:noProof/>
        </w:rPr>
        <w:drawing>
          <wp:inline distT="0" distB="0" distL="114300" distR="114300" wp14:anchorId="34B950F7" wp14:editId="4463D6B7">
            <wp:extent cx="5266690" cy="2309495"/>
            <wp:effectExtent l="0" t="0" r="3810" b="1905"/>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4"/>
                    <pic:cNvPicPr>
                      <a:picLocks noChangeAspect="1"/>
                    </pic:cNvPicPr>
                  </pic:nvPicPr>
                  <pic:blipFill>
                    <a:blip r:embed="rId141"/>
                    <a:stretch>
                      <a:fillRect/>
                    </a:stretch>
                  </pic:blipFill>
                  <pic:spPr>
                    <a:xfrm>
                      <a:off x="0" y="0"/>
                      <a:ext cx="5266690" cy="2309495"/>
                    </a:xfrm>
                    <a:prstGeom prst="rect">
                      <a:avLst/>
                    </a:prstGeom>
                    <a:noFill/>
                    <a:ln>
                      <a:noFill/>
                    </a:ln>
                  </pic:spPr>
                </pic:pic>
              </a:graphicData>
            </a:graphic>
          </wp:inline>
        </w:drawing>
      </w:r>
    </w:p>
    <w:p w:rsidR="007D52EE" w:rsidRDefault="007D52EE" w:rsidP="007D52EE">
      <w:pPr>
        <w:pStyle w:val="3"/>
        <w:rPr>
          <w:rFonts w:ascii="思源宋体 CN Light" w:hAnsi="思源宋体 CN Light" w:cs="思源宋体 CN Light"/>
        </w:rPr>
      </w:pPr>
      <w:bookmarkStart w:id="167" w:name="_Toc11229"/>
      <w:bookmarkStart w:id="168" w:name="_Toc1349"/>
      <w:r>
        <w:rPr>
          <w:rFonts w:ascii="思源宋体 CN Light" w:hAnsi="思源宋体 CN Light" w:cs="思源宋体 CN Light" w:hint="eastAsia"/>
        </w:rPr>
        <w:t>成交结果通知</w:t>
      </w:r>
      <w:bookmarkEnd w:id="167"/>
      <w:bookmarkEnd w:id="168"/>
    </w:p>
    <w:p w:rsidR="007D52EE" w:rsidRDefault="007D52EE" w:rsidP="007D52EE">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7D52EE" w:rsidRDefault="007D52EE" w:rsidP="007D52EE">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7D52EE" w:rsidRDefault="007D52EE" w:rsidP="007D52EE">
      <w:r>
        <w:rPr>
          <w:rFonts w:hint="eastAsia"/>
        </w:rPr>
        <w:t>1</w:t>
      </w:r>
      <w:r>
        <w:rPr>
          <w:rFonts w:hint="eastAsia"/>
        </w:rPr>
        <w:t>、点击进入成交通知书页面，新增成交结果。</w:t>
      </w:r>
    </w:p>
    <w:p w:rsidR="007D52EE" w:rsidRDefault="007D52EE" w:rsidP="007D52EE">
      <w:pPr>
        <w:ind w:firstLineChars="0" w:firstLine="0"/>
      </w:pPr>
      <w:r>
        <w:rPr>
          <w:noProof/>
        </w:rPr>
        <w:lastRenderedPageBreak/>
        <w:drawing>
          <wp:inline distT="0" distB="0" distL="114300" distR="114300" wp14:anchorId="45311328" wp14:editId="06B8B5DC">
            <wp:extent cx="5266690" cy="2020570"/>
            <wp:effectExtent l="0" t="0" r="3810" b="11430"/>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142"/>
                    <a:stretch>
                      <a:fillRect/>
                    </a:stretch>
                  </pic:blipFill>
                  <pic:spPr>
                    <a:xfrm>
                      <a:off x="0" y="0"/>
                      <a:ext cx="5266690" cy="2020570"/>
                    </a:xfrm>
                    <a:prstGeom prst="rect">
                      <a:avLst/>
                    </a:prstGeom>
                    <a:noFill/>
                    <a:ln>
                      <a:noFill/>
                    </a:ln>
                  </pic:spPr>
                </pic:pic>
              </a:graphicData>
            </a:graphic>
          </wp:inline>
        </w:drawing>
      </w:r>
    </w:p>
    <w:p w:rsidR="007D52EE" w:rsidRDefault="007D52EE" w:rsidP="007D52EE">
      <w:r>
        <w:rPr>
          <w:rFonts w:hint="eastAsia"/>
        </w:rPr>
        <w:t>确定成交结果信息并点击生成成交通知书；</w:t>
      </w:r>
    </w:p>
    <w:p w:rsidR="007D52EE" w:rsidRDefault="007D52EE" w:rsidP="007D52EE">
      <w:pPr>
        <w:pStyle w:val="15"/>
        <w:rPr>
          <w:rFonts w:hint="default"/>
        </w:rPr>
      </w:pPr>
      <w:r>
        <w:rPr>
          <w:noProof/>
        </w:rPr>
        <w:drawing>
          <wp:inline distT="0" distB="0" distL="114300" distR="114300" wp14:anchorId="7725619B" wp14:editId="701E6959">
            <wp:extent cx="5266690" cy="2084070"/>
            <wp:effectExtent l="0" t="0" r="3810" b="1143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143"/>
                    <a:stretch>
                      <a:fillRect/>
                    </a:stretch>
                  </pic:blipFill>
                  <pic:spPr>
                    <a:xfrm>
                      <a:off x="0" y="0"/>
                      <a:ext cx="5266690" cy="2084070"/>
                    </a:xfrm>
                    <a:prstGeom prst="rect">
                      <a:avLst/>
                    </a:prstGeom>
                    <a:noFill/>
                    <a:ln>
                      <a:noFill/>
                    </a:ln>
                  </pic:spPr>
                </pic:pic>
              </a:graphicData>
            </a:graphic>
          </wp:inline>
        </w:drawing>
      </w:r>
    </w:p>
    <w:p w:rsidR="007D52EE" w:rsidRDefault="007D52EE" w:rsidP="007D52EE">
      <w:r>
        <w:rPr>
          <w:rFonts w:hint="eastAsia"/>
        </w:rPr>
        <w:t>在附件信息中生成成交公告并签章，生成完毕后点击提交审核即可；</w:t>
      </w:r>
      <w:r>
        <w:rPr>
          <w:noProof/>
        </w:rPr>
        <w:drawing>
          <wp:inline distT="0" distB="0" distL="114300" distR="114300" wp14:anchorId="59BC66B4" wp14:editId="2BBCEC78">
            <wp:extent cx="5266690" cy="1417955"/>
            <wp:effectExtent l="0" t="0" r="3810" b="4445"/>
            <wp:docPr id="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7"/>
                    <pic:cNvPicPr>
                      <a:picLocks noChangeAspect="1"/>
                    </pic:cNvPicPr>
                  </pic:nvPicPr>
                  <pic:blipFill>
                    <a:blip r:embed="rId144"/>
                    <a:stretch>
                      <a:fillRect/>
                    </a:stretch>
                  </pic:blipFill>
                  <pic:spPr>
                    <a:xfrm>
                      <a:off x="0" y="0"/>
                      <a:ext cx="5266690" cy="1417955"/>
                    </a:xfrm>
                    <a:prstGeom prst="rect">
                      <a:avLst/>
                    </a:prstGeom>
                    <a:noFill/>
                    <a:ln>
                      <a:noFill/>
                    </a:ln>
                  </pic:spPr>
                </pic:pic>
              </a:graphicData>
            </a:graphic>
          </wp:inline>
        </w:drawing>
      </w:r>
    </w:p>
    <w:p w:rsidR="007D52EE" w:rsidRDefault="007D52EE" w:rsidP="007D52EE">
      <w:pPr>
        <w:pStyle w:val="15"/>
        <w:rPr>
          <w:rFonts w:hint="default"/>
        </w:rPr>
      </w:pPr>
    </w:p>
    <w:p w:rsidR="007D52EE" w:rsidRDefault="007D52EE" w:rsidP="007D52EE">
      <w:pPr>
        <w:pStyle w:val="15"/>
        <w:rPr>
          <w:rFonts w:hint="default"/>
        </w:rPr>
      </w:pPr>
    </w:p>
    <w:p w:rsidR="007D52EE" w:rsidRPr="007D52EE" w:rsidRDefault="007D52EE" w:rsidP="007D52EE">
      <w:pPr>
        <w:pStyle w:val="a0"/>
        <w:ind w:left="1470" w:right="1470"/>
      </w:pPr>
    </w:p>
    <w:sectPr w:rsidR="007D52EE" w:rsidRPr="007D52EE">
      <w:headerReference w:type="first" r:id="rId145"/>
      <w:footerReference w:type="first" r:id="rId146"/>
      <w:pgSz w:w="11906" w:h="16838"/>
      <w:pgMar w:top="1440" w:right="1797" w:bottom="1440" w:left="1797" w:header="624" w:footer="624"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D8F" w:rsidRDefault="004C6D8F">
      <w:pPr>
        <w:spacing w:line="240" w:lineRule="auto"/>
      </w:pPr>
      <w:r>
        <w:separator/>
      </w:r>
    </w:p>
  </w:endnote>
  <w:endnote w:type="continuationSeparator" w:id="0">
    <w:p w:rsidR="004C6D8F" w:rsidRDefault="004C6D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思源宋体 CN Light">
    <w:altName w:val="宋体"/>
    <w:charset w:val="86"/>
    <w:family w:val="auto"/>
    <w:pitch w:val="default"/>
    <w:sig w:usb0="00000000" w:usb1="00000000" w:usb2="00000016" w:usb3="00000000" w:csb0="60060107"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onospace">
    <w:altName w:val="Segoe Print"/>
    <w:charset w:val="00"/>
    <w:family w:val="auto"/>
    <w:pitch w:val="default"/>
  </w:font>
  <w:font w:name="ActionIcon ! important">
    <w:altName w:val="Segoe Print"/>
    <w:charset w:val="00"/>
    <w:family w:val="auto"/>
    <w:pitch w:val="default"/>
  </w:font>
  <w:font w:name="思源黑体 CN Regular">
    <w:altName w:val="黑体"/>
    <w:charset w:val="86"/>
    <w:family w:val="auto"/>
    <w:pitch w:val="default"/>
    <w:sig w:usb0="00000000" w:usb1="00000000" w:usb2="00000016" w:usb3="00000000" w:csb0="60060107" w:csb1="00000000"/>
  </w:font>
  <w:font w:name="华文楷体">
    <w:altName w:val="宋体"/>
    <w:panose1 w:val="02010600040101010101"/>
    <w:charset w:val="86"/>
    <w:family w:val="auto"/>
    <w:pitch w:val="variable"/>
    <w:sig w:usb0="00000287" w:usb1="080F0000" w:usb2="00000010" w:usb3="00000000" w:csb0="0004009F" w:csb1="00000000"/>
  </w:font>
  <w:font w:name="宋体-WinCharSetFFFF-H">
    <w:altName w:val="等线"/>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7"/>
      <w:pBdr>
        <w:top w:val="single" w:sz="24" w:space="5" w:color="A5A5A5" w:themeColor="accent3"/>
      </w:pBdr>
      <w:wordWrap w:val="0"/>
      <w:spacing w:line="240" w:lineRule="auto"/>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7"/>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13EB" w:rsidRDefault="00A413EB" w:rsidP="00A413EB">
                          <w:pPr>
                            <w:pStyle w:val="a7"/>
                            <w:ind w:firstLine="360"/>
                            <w:rPr>
                              <w:rFonts w:ascii="思源宋体 CN Light" w:hAnsi="思源宋体 CN Light" w:cs="思源宋体 CN Ligh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9"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CGYgIAAAwFAAAOAAAAZHJzL2Uyb0RvYy54bWysVE1uEzEU3iNxB8t7OmkRVYg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u2CGYgIAAAwFAAAOAAAAAAAAAAAAAAAAAC4CAABkcnMvZTJvRG9jLnht&#10;bFBLAQItABQABgAIAAAAIQBxqtG51wAAAAUBAAAPAAAAAAAAAAAAAAAAALwEAABkcnMvZG93bnJl&#10;di54bWxQSwUGAAAAAAQABADzAAAAwAUAAAAA&#10;" filled="f" stroked="f" strokeweight=".5pt">
              <v:textbox style="mso-fit-shape-to-text:t" inset="0,0,0,0">
                <w:txbxContent>
                  <w:p w:rsidR="00A413EB" w:rsidRDefault="00A413EB" w:rsidP="00A413EB">
                    <w:pPr>
                      <w:pStyle w:val="a7"/>
                      <w:ind w:firstLine="360"/>
                      <w:rPr>
                        <w:rFonts w:ascii="思源宋体 CN Light" w:hAnsi="思源宋体 CN Light" w:cs="思源宋体 CN Light"/>
                      </w:rPr>
                    </w:pP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7"/>
      <w:pBdr>
        <w:top w:val="single" w:sz="24" w:space="5" w:color="9BBB59"/>
      </w:pBdr>
      <w:spacing w:line="240" w:lineRule="auto"/>
      <w:ind w:firstLineChars="0" w:firstLine="0"/>
      <w:jc w:val="cente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13EB" w:rsidRDefault="00A413EB" w:rsidP="00A413EB">
                          <w:pPr>
                            <w:pStyle w:val="a7"/>
                            <w:ind w:firstLine="360"/>
                          </w:pPr>
                          <w:r>
                            <w:t xml:space="preserve"> </w:t>
                          </w:r>
                          <w:r>
                            <w:fldChar w:fldCharType="begin"/>
                          </w:r>
                          <w:r>
                            <w:instrText xml:space="preserve"> PAGE  \* MERGEFORMAT </w:instrText>
                          </w:r>
                          <w:r>
                            <w:fldChar w:fldCharType="separate"/>
                          </w:r>
                          <w:r w:rsidR="007D52EE">
                            <w:rPr>
                              <w:noProof/>
                            </w:rPr>
                            <w:t>18</w:t>
                          </w:r>
                          <w:r>
                            <w:fldChar w:fldCharType="end"/>
                          </w:r>
                          <w:r>
                            <w:t xml:space="preserve"> </w:t>
                          </w:r>
                          <w:r>
                            <w:rPr>
                              <w:rFonts w:hint="eastAsia"/>
                            </w:rPr>
                            <w:t>/51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0"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OygUhnAgAAFQUAAA4AAAAAAAAAAAAAAAAALgIAAGRycy9lMm9E&#10;b2MueG1sUEsBAi0AFAAGAAgAAAAhAHGq0bnXAAAABQEAAA8AAAAAAAAAAAAAAAAAwQQAAGRycy9k&#10;b3ducmV2LnhtbFBLBQYAAAAABAAEAPMAAADFBQAAAAA=&#10;" filled="f" stroked="f" strokeweight=".5pt">
              <v:textbox style="mso-fit-shape-to-text:t" inset="0,0,0,0">
                <w:txbxContent>
                  <w:p w:rsidR="00A413EB" w:rsidRDefault="00A413EB" w:rsidP="00A413EB">
                    <w:pPr>
                      <w:pStyle w:val="a7"/>
                      <w:ind w:firstLine="360"/>
                    </w:pPr>
                    <w:r>
                      <w:t xml:space="preserve"> </w:t>
                    </w:r>
                    <w:r>
                      <w:fldChar w:fldCharType="begin"/>
                    </w:r>
                    <w:r>
                      <w:instrText xml:space="preserve"> PAGE  \* MERGEFORMAT </w:instrText>
                    </w:r>
                    <w:r>
                      <w:fldChar w:fldCharType="separate"/>
                    </w:r>
                    <w:r w:rsidR="007D52EE">
                      <w:rPr>
                        <w:noProof/>
                      </w:rPr>
                      <w:t>18</w:t>
                    </w:r>
                    <w:r>
                      <w:fldChar w:fldCharType="end"/>
                    </w:r>
                    <w:r>
                      <w:t xml:space="preserve"> </w:t>
                    </w:r>
                    <w:r>
                      <w:rPr>
                        <w:rFonts w:hint="eastAsia"/>
                      </w:rPr>
                      <w:t>/51</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7"/>
      <w:pBdr>
        <w:top w:val="single" w:sz="24" w:space="5" w:color="9BBB59"/>
      </w:pBdr>
      <w:spacing w:line="240" w:lineRule="auto"/>
      <w:ind w:firstLineChars="0" w:firstLine="0"/>
      <w:jc w:val="center"/>
    </w:pPr>
    <w:r>
      <w:rPr>
        <w:noProof/>
      </w:rPr>
      <mc:AlternateContent>
        <mc:Choice Requires="wps">
          <w:drawing>
            <wp:anchor distT="0" distB="0" distL="114300" distR="114300" simplePos="0" relativeHeight="251661312" behindDoc="0" locked="0" layoutInCell="1" allowOverlap="1" wp14:anchorId="78CD7917" wp14:editId="7DAB6E39">
              <wp:simplePos x="0" y="0"/>
              <wp:positionH relativeFrom="margin">
                <wp:align>right</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13EB" w:rsidRDefault="00A413EB" w:rsidP="00A413EB">
                          <w:pPr>
                            <w:pStyle w:val="a7"/>
                            <w:ind w:firstLine="360"/>
                          </w:pPr>
                          <w:r>
                            <w:t xml:space="preserve"> </w:t>
                          </w:r>
                          <w:r>
                            <w:fldChar w:fldCharType="begin"/>
                          </w:r>
                          <w:r>
                            <w:instrText xml:space="preserve"> PAGE  \* MERGEFORMAT </w:instrText>
                          </w:r>
                          <w:r>
                            <w:fldChar w:fldCharType="separate"/>
                          </w:r>
                          <w:r w:rsidR="007D52EE">
                            <w:rPr>
                              <w:noProof/>
                            </w:rPr>
                            <w:t>2</w:t>
                          </w:r>
                          <w:r>
                            <w:fldChar w:fldCharType="end"/>
                          </w:r>
                          <w:r>
                            <w:t xml:space="preserve"> </w:t>
                          </w:r>
                          <w:r>
                            <w:rPr>
                              <w:rFonts w:hint="eastAsia"/>
                            </w:rPr>
                            <w:t>/51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2" o:spid="_x0000_s1028"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GZQIAABU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TzGZQIAABUFAAAOAAAAAAAAAAAAAAAAAC4CAABkcnMvZTJvRG9j&#10;LnhtbFBLAQItABQABgAIAAAAIQBxqtG51wAAAAUBAAAPAAAAAAAAAAAAAAAAAL8EAABkcnMvZG93&#10;bnJldi54bWxQSwUGAAAAAAQABADzAAAAwwUAAAAA&#10;" filled="f" stroked="f" strokeweight=".5pt">
              <v:textbox style="mso-fit-shape-to-text:t" inset="0,0,0,0">
                <w:txbxContent>
                  <w:p w:rsidR="00A413EB" w:rsidRDefault="00A413EB" w:rsidP="00A413EB">
                    <w:pPr>
                      <w:pStyle w:val="a7"/>
                      <w:ind w:firstLine="360"/>
                    </w:pPr>
                    <w:r>
                      <w:t xml:space="preserve"> </w:t>
                    </w:r>
                    <w:r>
                      <w:fldChar w:fldCharType="begin"/>
                    </w:r>
                    <w:r>
                      <w:instrText xml:space="preserve"> PAGE  \* MERGEFORMAT </w:instrText>
                    </w:r>
                    <w:r>
                      <w:fldChar w:fldCharType="separate"/>
                    </w:r>
                    <w:r w:rsidR="007D52EE">
                      <w:rPr>
                        <w:noProof/>
                      </w:rPr>
                      <w:t>2</w:t>
                    </w:r>
                    <w:r>
                      <w:fldChar w:fldCharType="end"/>
                    </w:r>
                    <w:r>
                      <w:t xml:space="preserve"> </w:t>
                    </w:r>
                    <w:r>
                      <w:rPr>
                        <w:rFonts w:hint="eastAsia"/>
                      </w:rPr>
                      <w:t>/51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D8F" w:rsidRDefault="004C6D8F">
      <w:r>
        <w:separator/>
      </w:r>
    </w:p>
  </w:footnote>
  <w:footnote w:type="continuationSeparator" w:id="0">
    <w:p w:rsidR="004C6D8F" w:rsidRDefault="004C6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rsidP="00A413EB">
    <w:pPr>
      <w:pStyle w:val="a8"/>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rsidP="00A413EB">
    <w:pPr>
      <w:pStyle w:val="a8"/>
      <w:pBdr>
        <w:bottom w:val="none" w:sz="0" w:space="1"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8"/>
      <w:pBdr>
        <w:bottom w:val="thickThinSmallGap" w:sz="24" w:space="1" w:color="622423"/>
      </w:pBdr>
      <w:spacing w:line="240" w:lineRule="auto"/>
      <w:ind w:firstLineChars="0" w:firstLine="0"/>
      <w:jc w:val="left"/>
    </w:pPr>
    <w:r>
      <w:rPr>
        <w:rFonts w:ascii="思源宋体 CN Light" w:hAnsi="思源宋体 CN Light" w:hint="eastAsia"/>
      </w:rPr>
      <w:t>南平</w:t>
    </w:r>
    <w:proofErr w:type="gramStart"/>
    <w:r>
      <w:rPr>
        <w:rFonts w:ascii="思源宋体 CN Light" w:hAnsi="思源宋体 CN Light" w:hint="eastAsia"/>
      </w:rPr>
      <w:t>阳光招采平台</w:t>
    </w:r>
    <w:proofErr w:type="gramEnd"/>
    <w:r>
      <w:rPr>
        <w:rFonts w:ascii="思源宋体 CN Light" w:hAnsi="思源宋体 CN Light" w:hint="eastAsia"/>
      </w:rPr>
      <w:t>采购人操作手册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3EB" w:rsidRDefault="00A413EB">
    <w:pPr>
      <w:pStyle w:val="a8"/>
      <w:pBdr>
        <w:bottom w:val="thickThinSmallGap" w:sz="24" w:space="1" w:color="622423"/>
      </w:pBdr>
      <w:spacing w:line="240" w:lineRule="auto"/>
      <w:ind w:firstLineChars="0" w:firstLine="0"/>
      <w:jc w:val="left"/>
      <w:rPr>
        <w:rFonts w:ascii="思源宋体 CN Light" w:hAnsi="思源宋体 CN Light"/>
      </w:rPr>
    </w:pPr>
    <w:r>
      <w:rPr>
        <w:rFonts w:ascii="宋体" w:hAnsi="宋体" w:hint="eastAsia"/>
      </w:rPr>
      <w:t>南平</w:t>
    </w:r>
    <w:proofErr w:type="gramStart"/>
    <w:r>
      <w:rPr>
        <w:rFonts w:ascii="思源宋体 CN Light" w:hAnsi="思源宋体 CN Light" w:hint="eastAsia"/>
      </w:rPr>
      <w:t>阳光招采平台</w:t>
    </w:r>
    <w:proofErr w:type="gramEnd"/>
    <w:r>
      <w:rPr>
        <w:rFonts w:ascii="思源宋体 CN Light" w:hAnsi="思源宋体 CN Light" w:hint="eastAsia"/>
      </w:rPr>
      <w:t>采购人操作手册</w:t>
    </w:r>
  </w:p>
  <w:p w:rsidR="00A413EB" w:rsidRDefault="00A413EB" w:rsidP="00A413EB">
    <w:pPr>
      <w:pStyle w:val="a8"/>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344D1A"/>
    <w:multiLevelType w:val="singleLevel"/>
    <w:tmpl w:val="85344D1A"/>
    <w:lvl w:ilvl="0">
      <w:start w:val="1"/>
      <w:numFmt w:val="decimal"/>
      <w:suff w:val="nothing"/>
      <w:lvlText w:val="%1、"/>
      <w:lvlJc w:val="left"/>
      <w:pPr>
        <w:ind w:left="210" w:firstLine="0"/>
      </w:pPr>
    </w:lvl>
  </w:abstractNum>
  <w:abstractNum w:abstractNumId="1">
    <w:nsid w:val="CB525860"/>
    <w:multiLevelType w:val="singleLevel"/>
    <w:tmpl w:val="CB525860"/>
    <w:lvl w:ilvl="0">
      <w:start w:val="2"/>
      <w:numFmt w:val="decimal"/>
      <w:suff w:val="nothing"/>
      <w:lvlText w:val="%1、"/>
      <w:lvlJc w:val="left"/>
    </w:lvl>
  </w:abstractNum>
  <w:abstractNum w:abstractNumId="2">
    <w:nsid w:val="D2C080BB"/>
    <w:multiLevelType w:val="singleLevel"/>
    <w:tmpl w:val="D2C080BB"/>
    <w:lvl w:ilvl="0">
      <w:start w:val="2"/>
      <w:numFmt w:val="decimal"/>
      <w:suff w:val="nothing"/>
      <w:lvlText w:val="%1、"/>
      <w:lvlJc w:val="left"/>
    </w:lvl>
  </w:abstractNum>
  <w:abstractNum w:abstractNumId="3">
    <w:nsid w:val="D671D024"/>
    <w:multiLevelType w:val="singleLevel"/>
    <w:tmpl w:val="D671D024"/>
    <w:lvl w:ilvl="0">
      <w:start w:val="1"/>
      <w:numFmt w:val="decimal"/>
      <w:suff w:val="nothing"/>
      <w:lvlText w:val="%1、"/>
      <w:lvlJc w:val="left"/>
    </w:lvl>
  </w:abstractNum>
  <w:abstractNum w:abstractNumId="4">
    <w:nsid w:val="D72FA2A0"/>
    <w:multiLevelType w:val="singleLevel"/>
    <w:tmpl w:val="D72FA2A0"/>
    <w:lvl w:ilvl="0">
      <w:start w:val="1"/>
      <w:numFmt w:val="decimal"/>
      <w:suff w:val="nothing"/>
      <w:lvlText w:val="%1、"/>
      <w:lvlJc w:val="left"/>
    </w:lvl>
  </w:abstractNum>
  <w:abstractNum w:abstractNumId="5">
    <w:nsid w:val="E330156F"/>
    <w:multiLevelType w:val="singleLevel"/>
    <w:tmpl w:val="E330156F"/>
    <w:lvl w:ilvl="0">
      <w:start w:val="1"/>
      <w:numFmt w:val="decimal"/>
      <w:suff w:val="nothing"/>
      <w:lvlText w:val="%1、"/>
      <w:lvlJc w:val="left"/>
    </w:lvl>
  </w:abstractNum>
  <w:abstractNum w:abstractNumId="6">
    <w:nsid w:val="E9EB956D"/>
    <w:multiLevelType w:val="singleLevel"/>
    <w:tmpl w:val="E9EB956D"/>
    <w:lvl w:ilvl="0">
      <w:start w:val="1"/>
      <w:numFmt w:val="decimal"/>
      <w:suff w:val="nothing"/>
      <w:lvlText w:val="%1、"/>
      <w:lvlJc w:val="left"/>
    </w:lvl>
  </w:abstractNum>
  <w:abstractNum w:abstractNumId="7">
    <w:nsid w:val="F005570C"/>
    <w:multiLevelType w:val="singleLevel"/>
    <w:tmpl w:val="F005570C"/>
    <w:lvl w:ilvl="0">
      <w:start w:val="1"/>
      <w:numFmt w:val="decimal"/>
      <w:suff w:val="nothing"/>
      <w:lvlText w:val="%1、"/>
      <w:lvlJc w:val="left"/>
    </w:lvl>
  </w:abstractNum>
  <w:abstractNum w:abstractNumId="8">
    <w:nsid w:val="FC4FD514"/>
    <w:multiLevelType w:val="singleLevel"/>
    <w:tmpl w:val="FC4FD514"/>
    <w:lvl w:ilvl="0">
      <w:start w:val="1"/>
      <w:numFmt w:val="decimal"/>
      <w:suff w:val="nothing"/>
      <w:lvlText w:val="%1、"/>
      <w:lvlJc w:val="left"/>
    </w:lvl>
  </w:abstractNum>
  <w:abstractNum w:abstractNumId="9">
    <w:nsid w:val="FE51F4CC"/>
    <w:multiLevelType w:val="singleLevel"/>
    <w:tmpl w:val="FE51F4CC"/>
    <w:lvl w:ilvl="0">
      <w:start w:val="1"/>
      <w:numFmt w:val="decimal"/>
      <w:suff w:val="nothing"/>
      <w:lvlText w:val="%1、"/>
      <w:lvlJc w:val="left"/>
    </w:lvl>
  </w:abstractNum>
  <w:abstractNum w:abstractNumId="10">
    <w:nsid w:val="07DA70B5"/>
    <w:multiLevelType w:val="hybridMultilevel"/>
    <w:tmpl w:val="908AA8BC"/>
    <w:lvl w:ilvl="0" w:tplc="67BE5216">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35DD1A4"/>
    <w:multiLevelType w:val="singleLevel"/>
    <w:tmpl w:val="135DD1A4"/>
    <w:lvl w:ilvl="0">
      <w:start w:val="1"/>
      <w:numFmt w:val="decimal"/>
      <w:suff w:val="nothing"/>
      <w:lvlText w:val="%1、"/>
      <w:lvlJc w:val="left"/>
    </w:lvl>
  </w:abstractNum>
  <w:abstractNum w:abstractNumId="12">
    <w:nsid w:val="3E3D69C1"/>
    <w:multiLevelType w:val="multilevel"/>
    <w:tmpl w:val="3E3D69C1"/>
    <w:lvl w:ilvl="0">
      <w:start w:val="1"/>
      <w:numFmt w:val="chineseCountingThousand"/>
      <w:suff w:val="nothing"/>
      <w:lvlText w:val="%1、"/>
      <w:lvlJc w:val="left"/>
      <w:pPr>
        <w:ind w:left="0" w:firstLine="0"/>
      </w:pPr>
      <w:rPr>
        <w:rFonts w:hint="eastAsia"/>
      </w:rPr>
    </w:lvl>
    <w:lvl w:ilvl="1">
      <w:start w:val="1"/>
      <w:numFmt w:val="decimal"/>
      <w:isLgl/>
      <w:suff w:val="nothing"/>
      <w:lvlText w:val="%1.%2、"/>
      <w:lvlJc w:val="left"/>
      <w:pPr>
        <w:ind w:left="0" w:firstLine="0"/>
      </w:pPr>
      <w:rPr>
        <w:rFonts w:ascii="Times New Roman" w:hAnsi="Times New Roman" w:cs="Times New Roman" w:hint="default"/>
      </w:rPr>
    </w:lvl>
    <w:lvl w:ilvl="2">
      <w:start w:val="1"/>
      <w:numFmt w:val="decimal"/>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3">
      <w:start w:val="1"/>
      <w:numFmt w:val="decimal"/>
      <w:pStyle w:val="4"/>
      <w:isLgl/>
      <w:suff w:val="nothing"/>
      <w:lvlText w:val="%1.%2.%3.%4、"/>
      <w:lvlJc w:val="left"/>
      <w:pPr>
        <w:ind w:left="0" w:firstLine="0"/>
      </w:pPr>
      <w:rPr>
        <w:rFonts w:ascii="Times New Roman" w:eastAsia="宋体" w:hAnsi="Times New Roman" w:cs="Times New Roman" w:hint="default"/>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3">
    <w:nsid w:val="4390BC76"/>
    <w:multiLevelType w:val="singleLevel"/>
    <w:tmpl w:val="4390BC76"/>
    <w:lvl w:ilvl="0">
      <w:start w:val="2"/>
      <w:numFmt w:val="decimal"/>
      <w:suff w:val="nothing"/>
      <w:lvlText w:val="%1、"/>
      <w:lvlJc w:val="left"/>
    </w:lvl>
  </w:abstractNum>
  <w:abstractNum w:abstractNumId="14">
    <w:nsid w:val="4813D5A6"/>
    <w:multiLevelType w:val="singleLevel"/>
    <w:tmpl w:val="4813D5A6"/>
    <w:lvl w:ilvl="0">
      <w:start w:val="1"/>
      <w:numFmt w:val="decimal"/>
      <w:suff w:val="nothing"/>
      <w:lvlText w:val="%1、"/>
      <w:lvlJc w:val="left"/>
    </w:lvl>
  </w:abstractNum>
  <w:abstractNum w:abstractNumId="15">
    <w:nsid w:val="59B9A234"/>
    <w:multiLevelType w:val="singleLevel"/>
    <w:tmpl w:val="59B9A234"/>
    <w:lvl w:ilvl="0">
      <w:start w:val="1"/>
      <w:numFmt w:val="decimal"/>
      <w:suff w:val="nothing"/>
      <w:lvlText w:val="%1、"/>
      <w:lvlJc w:val="left"/>
    </w:lvl>
  </w:abstractNum>
  <w:abstractNum w:abstractNumId="16">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3">
      <w:start w:val="1"/>
      <w:numFmt w:val="decimal"/>
      <w:isLgl/>
      <w:suff w:val="nothing"/>
      <w:lvlText w:val="%1.%2.%3.%4、"/>
      <w:lvlJc w:val="left"/>
      <w:pPr>
        <w:ind w:left="0" w:firstLine="0"/>
      </w:pPr>
      <w:rPr>
        <w:rFonts w:ascii="Times New Roman" w:eastAsia="宋体"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7">
    <w:nsid w:val="62AF3EFF"/>
    <w:multiLevelType w:val="singleLevel"/>
    <w:tmpl w:val="62AF3EFF"/>
    <w:lvl w:ilvl="0">
      <w:start w:val="1"/>
      <w:numFmt w:val="decimal"/>
      <w:suff w:val="nothing"/>
      <w:lvlText w:val="%1、"/>
      <w:lvlJc w:val="left"/>
    </w:lvl>
  </w:abstractNum>
  <w:abstractNum w:abstractNumId="18">
    <w:nsid w:val="77C347E0"/>
    <w:multiLevelType w:val="hybridMultilevel"/>
    <w:tmpl w:val="C25A7B68"/>
    <w:lvl w:ilvl="0" w:tplc="4A1ED9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E803F49"/>
    <w:multiLevelType w:val="singleLevel"/>
    <w:tmpl w:val="7E803F49"/>
    <w:lvl w:ilvl="0">
      <w:start w:val="1"/>
      <w:numFmt w:val="decimal"/>
      <w:suff w:val="nothing"/>
      <w:lvlText w:val="%1、"/>
      <w:lvlJc w:val="left"/>
    </w:lvl>
  </w:abstractNum>
  <w:num w:numId="1">
    <w:abstractNumId w:val="16"/>
  </w:num>
  <w:num w:numId="2">
    <w:abstractNumId w:val="12"/>
  </w:num>
  <w:num w:numId="3">
    <w:abstractNumId w:val="6"/>
  </w:num>
  <w:num w:numId="4">
    <w:abstractNumId w:val="2"/>
  </w:num>
  <w:num w:numId="5">
    <w:abstractNumId w:val="13"/>
  </w:num>
  <w:num w:numId="6">
    <w:abstractNumId w:val="9"/>
  </w:num>
  <w:num w:numId="7">
    <w:abstractNumId w:val="1"/>
  </w:num>
  <w:num w:numId="8">
    <w:abstractNumId w:val="4"/>
  </w:num>
  <w:num w:numId="9">
    <w:abstractNumId w:val="11"/>
  </w:num>
  <w:num w:numId="10">
    <w:abstractNumId w:val="3"/>
  </w:num>
  <w:num w:numId="11">
    <w:abstractNumId w:val="15"/>
  </w:num>
  <w:num w:numId="12">
    <w:abstractNumId w:val="5"/>
  </w:num>
  <w:num w:numId="13">
    <w:abstractNumId w:val="0"/>
  </w:num>
  <w:num w:numId="14">
    <w:abstractNumId w:val="8"/>
  </w:num>
  <w:num w:numId="15">
    <w:abstractNumId w:val="14"/>
  </w:num>
  <w:num w:numId="16">
    <w:abstractNumId w:val="17"/>
  </w:num>
  <w:num w:numId="17">
    <w:abstractNumId w:val="7"/>
  </w:num>
  <w:num w:numId="18">
    <w:abstractNumId w:val="19"/>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54FB5"/>
    <w:rsid w:val="00001FCC"/>
    <w:rsid w:val="00064DB8"/>
    <w:rsid w:val="00104137"/>
    <w:rsid w:val="00112276"/>
    <w:rsid w:val="00112F30"/>
    <w:rsid w:val="001A0F02"/>
    <w:rsid w:val="001A6E4E"/>
    <w:rsid w:val="00227DD5"/>
    <w:rsid w:val="002F5CC6"/>
    <w:rsid w:val="003A7B8A"/>
    <w:rsid w:val="003E10ED"/>
    <w:rsid w:val="003F2A51"/>
    <w:rsid w:val="003F7BCB"/>
    <w:rsid w:val="00432302"/>
    <w:rsid w:val="00482FF0"/>
    <w:rsid w:val="00485780"/>
    <w:rsid w:val="004C6D8F"/>
    <w:rsid w:val="004D7DC1"/>
    <w:rsid w:val="004E4B99"/>
    <w:rsid w:val="005B2892"/>
    <w:rsid w:val="00642940"/>
    <w:rsid w:val="006C31EF"/>
    <w:rsid w:val="00795A3B"/>
    <w:rsid w:val="00797B6A"/>
    <w:rsid w:val="007A5286"/>
    <w:rsid w:val="007D52EE"/>
    <w:rsid w:val="00807F7B"/>
    <w:rsid w:val="00823B6C"/>
    <w:rsid w:val="008403EB"/>
    <w:rsid w:val="008F0A78"/>
    <w:rsid w:val="00972142"/>
    <w:rsid w:val="009802B7"/>
    <w:rsid w:val="009838B3"/>
    <w:rsid w:val="00993AEC"/>
    <w:rsid w:val="00A005CE"/>
    <w:rsid w:val="00A0663C"/>
    <w:rsid w:val="00A413EB"/>
    <w:rsid w:val="00A502AB"/>
    <w:rsid w:val="00AF3435"/>
    <w:rsid w:val="00B40230"/>
    <w:rsid w:val="00BA0BAD"/>
    <w:rsid w:val="00BA76D5"/>
    <w:rsid w:val="00BD0FB8"/>
    <w:rsid w:val="00BF0F64"/>
    <w:rsid w:val="00C21D68"/>
    <w:rsid w:val="00C26147"/>
    <w:rsid w:val="00C43406"/>
    <w:rsid w:val="00C73E9E"/>
    <w:rsid w:val="00C861F0"/>
    <w:rsid w:val="00D4666D"/>
    <w:rsid w:val="00D92843"/>
    <w:rsid w:val="00DA150D"/>
    <w:rsid w:val="00EA2ACC"/>
    <w:rsid w:val="00FD7113"/>
    <w:rsid w:val="00FE2953"/>
    <w:rsid w:val="01E95619"/>
    <w:rsid w:val="026F2C67"/>
    <w:rsid w:val="02C70AFC"/>
    <w:rsid w:val="02E2253F"/>
    <w:rsid w:val="031713E0"/>
    <w:rsid w:val="03DC5F9D"/>
    <w:rsid w:val="04A74978"/>
    <w:rsid w:val="051D1C05"/>
    <w:rsid w:val="051D33E3"/>
    <w:rsid w:val="0521365E"/>
    <w:rsid w:val="052C4CD3"/>
    <w:rsid w:val="05926A5C"/>
    <w:rsid w:val="05AF6B58"/>
    <w:rsid w:val="05C46947"/>
    <w:rsid w:val="05E87716"/>
    <w:rsid w:val="0621376B"/>
    <w:rsid w:val="064A5C39"/>
    <w:rsid w:val="065C53F4"/>
    <w:rsid w:val="073E76D0"/>
    <w:rsid w:val="077B0724"/>
    <w:rsid w:val="07C010F0"/>
    <w:rsid w:val="08277723"/>
    <w:rsid w:val="08616B42"/>
    <w:rsid w:val="089C7C7B"/>
    <w:rsid w:val="09001526"/>
    <w:rsid w:val="0921462D"/>
    <w:rsid w:val="099A7A11"/>
    <w:rsid w:val="09CE42DB"/>
    <w:rsid w:val="09D60F2B"/>
    <w:rsid w:val="0A026DF2"/>
    <w:rsid w:val="0A1272F0"/>
    <w:rsid w:val="0A2364F1"/>
    <w:rsid w:val="0AA271DD"/>
    <w:rsid w:val="0AD24879"/>
    <w:rsid w:val="0B51063C"/>
    <w:rsid w:val="0B8D5C98"/>
    <w:rsid w:val="0BE57084"/>
    <w:rsid w:val="0BE85CA4"/>
    <w:rsid w:val="0CC93512"/>
    <w:rsid w:val="0CDF7647"/>
    <w:rsid w:val="0CF963C8"/>
    <w:rsid w:val="0D763616"/>
    <w:rsid w:val="0D8B2112"/>
    <w:rsid w:val="0E186C3A"/>
    <w:rsid w:val="0E2F095C"/>
    <w:rsid w:val="0E5D2989"/>
    <w:rsid w:val="0E7B5C4D"/>
    <w:rsid w:val="0E853AD2"/>
    <w:rsid w:val="0EAD7AEF"/>
    <w:rsid w:val="0EEA5F52"/>
    <w:rsid w:val="0F1340E3"/>
    <w:rsid w:val="0F774FE7"/>
    <w:rsid w:val="0F780871"/>
    <w:rsid w:val="0F894388"/>
    <w:rsid w:val="107F44C3"/>
    <w:rsid w:val="109059CE"/>
    <w:rsid w:val="10B107C6"/>
    <w:rsid w:val="10CE20FB"/>
    <w:rsid w:val="10FB19D8"/>
    <w:rsid w:val="10FD02DE"/>
    <w:rsid w:val="10FD218B"/>
    <w:rsid w:val="111476F6"/>
    <w:rsid w:val="117D5671"/>
    <w:rsid w:val="11817F79"/>
    <w:rsid w:val="11940A63"/>
    <w:rsid w:val="11940E44"/>
    <w:rsid w:val="123F2691"/>
    <w:rsid w:val="12912ABD"/>
    <w:rsid w:val="12C635F7"/>
    <w:rsid w:val="12CE60FE"/>
    <w:rsid w:val="13730102"/>
    <w:rsid w:val="14741B64"/>
    <w:rsid w:val="149C6A5D"/>
    <w:rsid w:val="14E67259"/>
    <w:rsid w:val="152D77A5"/>
    <w:rsid w:val="1557096B"/>
    <w:rsid w:val="155A17D7"/>
    <w:rsid w:val="16753215"/>
    <w:rsid w:val="16A51E9B"/>
    <w:rsid w:val="16F51158"/>
    <w:rsid w:val="171C0514"/>
    <w:rsid w:val="17A478CA"/>
    <w:rsid w:val="182C2C65"/>
    <w:rsid w:val="182D634A"/>
    <w:rsid w:val="184E7364"/>
    <w:rsid w:val="185262BE"/>
    <w:rsid w:val="188B1BD8"/>
    <w:rsid w:val="18F07049"/>
    <w:rsid w:val="18FC703D"/>
    <w:rsid w:val="19080889"/>
    <w:rsid w:val="19BD2B48"/>
    <w:rsid w:val="19E06640"/>
    <w:rsid w:val="1A4D4013"/>
    <w:rsid w:val="1A51183B"/>
    <w:rsid w:val="1A523E4C"/>
    <w:rsid w:val="1A5D0248"/>
    <w:rsid w:val="1A6966B9"/>
    <w:rsid w:val="1ACA676A"/>
    <w:rsid w:val="1AE91A67"/>
    <w:rsid w:val="1B282B88"/>
    <w:rsid w:val="1B490618"/>
    <w:rsid w:val="1B707094"/>
    <w:rsid w:val="1B775C90"/>
    <w:rsid w:val="1BAB176F"/>
    <w:rsid w:val="1BAF70B2"/>
    <w:rsid w:val="1BF92594"/>
    <w:rsid w:val="1CCF7073"/>
    <w:rsid w:val="1D9404DD"/>
    <w:rsid w:val="1D977A5D"/>
    <w:rsid w:val="1DBB3F12"/>
    <w:rsid w:val="1DD76282"/>
    <w:rsid w:val="1E854FB5"/>
    <w:rsid w:val="1ED426F8"/>
    <w:rsid w:val="1F064847"/>
    <w:rsid w:val="1F532D4D"/>
    <w:rsid w:val="1F6637E0"/>
    <w:rsid w:val="1F6B23D5"/>
    <w:rsid w:val="1F7A4DCD"/>
    <w:rsid w:val="1F8919E2"/>
    <w:rsid w:val="1FFA0888"/>
    <w:rsid w:val="204B3637"/>
    <w:rsid w:val="20AB09D4"/>
    <w:rsid w:val="20C83AB3"/>
    <w:rsid w:val="21053667"/>
    <w:rsid w:val="21786512"/>
    <w:rsid w:val="22846605"/>
    <w:rsid w:val="22C5126F"/>
    <w:rsid w:val="22DE6CA3"/>
    <w:rsid w:val="23454DB8"/>
    <w:rsid w:val="2380220D"/>
    <w:rsid w:val="23D75DDA"/>
    <w:rsid w:val="24BD72C9"/>
    <w:rsid w:val="24C63534"/>
    <w:rsid w:val="25441362"/>
    <w:rsid w:val="256A7C3A"/>
    <w:rsid w:val="25FF0F54"/>
    <w:rsid w:val="260521E0"/>
    <w:rsid w:val="260851E7"/>
    <w:rsid w:val="26194463"/>
    <w:rsid w:val="26565895"/>
    <w:rsid w:val="265839BA"/>
    <w:rsid w:val="269007E3"/>
    <w:rsid w:val="270E1328"/>
    <w:rsid w:val="274076AD"/>
    <w:rsid w:val="27BF1345"/>
    <w:rsid w:val="27E1396A"/>
    <w:rsid w:val="27ED4518"/>
    <w:rsid w:val="28192225"/>
    <w:rsid w:val="283C5ADB"/>
    <w:rsid w:val="284068B8"/>
    <w:rsid w:val="28F855FF"/>
    <w:rsid w:val="291511BA"/>
    <w:rsid w:val="29223459"/>
    <w:rsid w:val="293B7B32"/>
    <w:rsid w:val="294C6719"/>
    <w:rsid w:val="29900667"/>
    <w:rsid w:val="29A47C77"/>
    <w:rsid w:val="29B0399F"/>
    <w:rsid w:val="29DB244C"/>
    <w:rsid w:val="2A4D1291"/>
    <w:rsid w:val="2AF96738"/>
    <w:rsid w:val="2B1B75A1"/>
    <w:rsid w:val="2B6A7583"/>
    <w:rsid w:val="2B9A17EA"/>
    <w:rsid w:val="2BDA15F0"/>
    <w:rsid w:val="2C074054"/>
    <w:rsid w:val="2C201F42"/>
    <w:rsid w:val="2C616F07"/>
    <w:rsid w:val="2C6F2768"/>
    <w:rsid w:val="2C8642FD"/>
    <w:rsid w:val="2CB74B21"/>
    <w:rsid w:val="2CDF4934"/>
    <w:rsid w:val="2CE123A8"/>
    <w:rsid w:val="2CEC3E83"/>
    <w:rsid w:val="2CFE6EEA"/>
    <w:rsid w:val="2D5B499C"/>
    <w:rsid w:val="2D981DCE"/>
    <w:rsid w:val="2E431E75"/>
    <w:rsid w:val="2EA81639"/>
    <w:rsid w:val="2EA94753"/>
    <w:rsid w:val="2F24021C"/>
    <w:rsid w:val="2F755069"/>
    <w:rsid w:val="2F766100"/>
    <w:rsid w:val="2F8649E1"/>
    <w:rsid w:val="2FD24860"/>
    <w:rsid w:val="2FEC65FB"/>
    <w:rsid w:val="3034013C"/>
    <w:rsid w:val="30A31E04"/>
    <w:rsid w:val="30E51A54"/>
    <w:rsid w:val="312060B0"/>
    <w:rsid w:val="31B4109F"/>
    <w:rsid w:val="3255722A"/>
    <w:rsid w:val="3260662A"/>
    <w:rsid w:val="328605E1"/>
    <w:rsid w:val="32AE0590"/>
    <w:rsid w:val="337A6C5F"/>
    <w:rsid w:val="346B25BC"/>
    <w:rsid w:val="34870DC7"/>
    <w:rsid w:val="34DE7C04"/>
    <w:rsid w:val="357405F4"/>
    <w:rsid w:val="35EA2B65"/>
    <w:rsid w:val="3614659D"/>
    <w:rsid w:val="364F7C04"/>
    <w:rsid w:val="36D65DBF"/>
    <w:rsid w:val="37057555"/>
    <w:rsid w:val="37B45B08"/>
    <w:rsid w:val="387F1DD1"/>
    <w:rsid w:val="38B96804"/>
    <w:rsid w:val="38C22285"/>
    <w:rsid w:val="39D6487A"/>
    <w:rsid w:val="39DA5FC0"/>
    <w:rsid w:val="39F37DBE"/>
    <w:rsid w:val="3A2833D1"/>
    <w:rsid w:val="3A9033F5"/>
    <w:rsid w:val="3A923850"/>
    <w:rsid w:val="3AE6757A"/>
    <w:rsid w:val="3C5108F7"/>
    <w:rsid w:val="3DF21B16"/>
    <w:rsid w:val="3E08216E"/>
    <w:rsid w:val="3E3A5FC6"/>
    <w:rsid w:val="3EA31360"/>
    <w:rsid w:val="3EDC160E"/>
    <w:rsid w:val="3F271CFD"/>
    <w:rsid w:val="3F4323D8"/>
    <w:rsid w:val="3FC50C5E"/>
    <w:rsid w:val="3FC651AB"/>
    <w:rsid w:val="40323878"/>
    <w:rsid w:val="40401D53"/>
    <w:rsid w:val="40480715"/>
    <w:rsid w:val="40CA7541"/>
    <w:rsid w:val="411320BC"/>
    <w:rsid w:val="41306D24"/>
    <w:rsid w:val="41622E76"/>
    <w:rsid w:val="41B06A5B"/>
    <w:rsid w:val="420F1CD4"/>
    <w:rsid w:val="430814F6"/>
    <w:rsid w:val="4397457C"/>
    <w:rsid w:val="43A36D29"/>
    <w:rsid w:val="43D82811"/>
    <w:rsid w:val="44400E58"/>
    <w:rsid w:val="444C55AB"/>
    <w:rsid w:val="44797209"/>
    <w:rsid w:val="45A54AF0"/>
    <w:rsid w:val="45DF2B7B"/>
    <w:rsid w:val="46A216F4"/>
    <w:rsid w:val="46B751E9"/>
    <w:rsid w:val="46BD57DE"/>
    <w:rsid w:val="47367269"/>
    <w:rsid w:val="47B56D9D"/>
    <w:rsid w:val="47E347C3"/>
    <w:rsid w:val="480D2C55"/>
    <w:rsid w:val="48136BAB"/>
    <w:rsid w:val="482D32EC"/>
    <w:rsid w:val="48505601"/>
    <w:rsid w:val="48733839"/>
    <w:rsid w:val="49005EA9"/>
    <w:rsid w:val="490E25C4"/>
    <w:rsid w:val="492563F8"/>
    <w:rsid w:val="49412D74"/>
    <w:rsid w:val="49692445"/>
    <w:rsid w:val="49B061E1"/>
    <w:rsid w:val="49F141B7"/>
    <w:rsid w:val="4AD92083"/>
    <w:rsid w:val="4ADD3DB1"/>
    <w:rsid w:val="4B512904"/>
    <w:rsid w:val="4BD864B6"/>
    <w:rsid w:val="4BF3787F"/>
    <w:rsid w:val="4C524286"/>
    <w:rsid w:val="4C7D5694"/>
    <w:rsid w:val="4D0877CB"/>
    <w:rsid w:val="4D1A294D"/>
    <w:rsid w:val="4E7A67CA"/>
    <w:rsid w:val="50C81039"/>
    <w:rsid w:val="50CA40E9"/>
    <w:rsid w:val="50D10406"/>
    <w:rsid w:val="511B6CC6"/>
    <w:rsid w:val="51260D5A"/>
    <w:rsid w:val="51473938"/>
    <w:rsid w:val="51693E8D"/>
    <w:rsid w:val="52375A0E"/>
    <w:rsid w:val="52621BD9"/>
    <w:rsid w:val="52A97C63"/>
    <w:rsid w:val="52F51D7A"/>
    <w:rsid w:val="53561CF1"/>
    <w:rsid w:val="535F19B4"/>
    <w:rsid w:val="539E4698"/>
    <w:rsid w:val="53B7501B"/>
    <w:rsid w:val="53F706DF"/>
    <w:rsid w:val="54082010"/>
    <w:rsid w:val="547D472A"/>
    <w:rsid w:val="54B1358B"/>
    <w:rsid w:val="54BF6A2F"/>
    <w:rsid w:val="55D26B8C"/>
    <w:rsid w:val="55D758F7"/>
    <w:rsid w:val="55E937B4"/>
    <w:rsid w:val="56434734"/>
    <w:rsid w:val="56914672"/>
    <w:rsid w:val="56A93E6F"/>
    <w:rsid w:val="56AB0965"/>
    <w:rsid w:val="56E726FA"/>
    <w:rsid w:val="572E5DC7"/>
    <w:rsid w:val="57761815"/>
    <w:rsid w:val="582831C7"/>
    <w:rsid w:val="585E2FE9"/>
    <w:rsid w:val="586A1582"/>
    <w:rsid w:val="58860265"/>
    <w:rsid w:val="58A67DCC"/>
    <w:rsid w:val="58C039FF"/>
    <w:rsid w:val="591132B2"/>
    <w:rsid w:val="591C6DCB"/>
    <w:rsid w:val="59A2007B"/>
    <w:rsid w:val="5A14661E"/>
    <w:rsid w:val="5A29579B"/>
    <w:rsid w:val="5A3367F9"/>
    <w:rsid w:val="5A5F4760"/>
    <w:rsid w:val="5A8977E9"/>
    <w:rsid w:val="5AA275F1"/>
    <w:rsid w:val="5ACF16F5"/>
    <w:rsid w:val="5AF80A0E"/>
    <w:rsid w:val="5B09371F"/>
    <w:rsid w:val="5B0A386F"/>
    <w:rsid w:val="5B11477A"/>
    <w:rsid w:val="5B203FCA"/>
    <w:rsid w:val="5BF3381C"/>
    <w:rsid w:val="5BFD5BC7"/>
    <w:rsid w:val="5C186909"/>
    <w:rsid w:val="5D1B7F72"/>
    <w:rsid w:val="5D29676B"/>
    <w:rsid w:val="5D6D13B8"/>
    <w:rsid w:val="5DAB0ECD"/>
    <w:rsid w:val="5DCD734B"/>
    <w:rsid w:val="5F48634B"/>
    <w:rsid w:val="5F583523"/>
    <w:rsid w:val="5F883C04"/>
    <w:rsid w:val="6061230C"/>
    <w:rsid w:val="6078534E"/>
    <w:rsid w:val="608A7F42"/>
    <w:rsid w:val="60A17E6F"/>
    <w:rsid w:val="60EB28FA"/>
    <w:rsid w:val="61425C64"/>
    <w:rsid w:val="61A52F37"/>
    <w:rsid w:val="61E51300"/>
    <w:rsid w:val="621561FD"/>
    <w:rsid w:val="633B2E7A"/>
    <w:rsid w:val="63450BF1"/>
    <w:rsid w:val="63597A5A"/>
    <w:rsid w:val="63664B67"/>
    <w:rsid w:val="6393767A"/>
    <w:rsid w:val="63D2419E"/>
    <w:rsid w:val="64EF4192"/>
    <w:rsid w:val="64F5044D"/>
    <w:rsid w:val="66584D3A"/>
    <w:rsid w:val="669A1260"/>
    <w:rsid w:val="67D27C2A"/>
    <w:rsid w:val="684372CA"/>
    <w:rsid w:val="68E83B20"/>
    <w:rsid w:val="69304EAE"/>
    <w:rsid w:val="694032D3"/>
    <w:rsid w:val="694D1200"/>
    <w:rsid w:val="699D7B46"/>
    <w:rsid w:val="6B2820FD"/>
    <w:rsid w:val="6B2A59FC"/>
    <w:rsid w:val="6BAE65B4"/>
    <w:rsid w:val="6BE005CE"/>
    <w:rsid w:val="6BE54DD4"/>
    <w:rsid w:val="6BEA7FC6"/>
    <w:rsid w:val="6C330B29"/>
    <w:rsid w:val="6C6227CC"/>
    <w:rsid w:val="6C9268DD"/>
    <w:rsid w:val="6CA6203D"/>
    <w:rsid w:val="6CE3535A"/>
    <w:rsid w:val="6D384C03"/>
    <w:rsid w:val="6D535020"/>
    <w:rsid w:val="6D7129C1"/>
    <w:rsid w:val="6E821874"/>
    <w:rsid w:val="6EB66A2A"/>
    <w:rsid w:val="6ED42B43"/>
    <w:rsid w:val="6F5B623F"/>
    <w:rsid w:val="6F867D74"/>
    <w:rsid w:val="6FA453C4"/>
    <w:rsid w:val="704213CB"/>
    <w:rsid w:val="704714F2"/>
    <w:rsid w:val="704927A1"/>
    <w:rsid w:val="709F0451"/>
    <w:rsid w:val="70F47DD6"/>
    <w:rsid w:val="715369FA"/>
    <w:rsid w:val="71C66BFB"/>
    <w:rsid w:val="72121018"/>
    <w:rsid w:val="723A1544"/>
    <w:rsid w:val="724510BC"/>
    <w:rsid w:val="724957C3"/>
    <w:rsid w:val="725C5065"/>
    <w:rsid w:val="7264719D"/>
    <w:rsid w:val="72720BF5"/>
    <w:rsid w:val="731376D1"/>
    <w:rsid w:val="73205BC1"/>
    <w:rsid w:val="73390260"/>
    <w:rsid w:val="733C12E1"/>
    <w:rsid w:val="736B48B2"/>
    <w:rsid w:val="737151FA"/>
    <w:rsid w:val="73D2686D"/>
    <w:rsid w:val="74DD737C"/>
    <w:rsid w:val="74E51798"/>
    <w:rsid w:val="74FD2BE0"/>
    <w:rsid w:val="751F2C42"/>
    <w:rsid w:val="75B34A76"/>
    <w:rsid w:val="760C41C8"/>
    <w:rsid w:val="763D7961"/>
    <w:rsid w:val="76C824B1"/>
    <w:rsid w:val="771E7293"/>
    <w:rsid w:val="77622782"/>
    <w:rsid w:val="77D822A3"/>
    <w:rsid w:val="77FA4256"/>
    <w:rsid w:val="7848709C"/>
    <w:rsid w:val="785A7621"/>
    <w:rsid w:val="7908404B"/>
    <w:rsid w:val="79400CDE"/>
    <w:rsid w:val="79C5734F"/>
    <w:rsid w:val="79C859FC"/>
    <w:rsid w:val="7A142BEC"/>
    <w:rsid w:val="7AAA75CA"/>
    <w:rsid w:val="7B0916EF"/>
    <w:rsid w:val="7B134CE5"/>
    <w:rsid w:val="7B922102"/>
    <w:rsid w:val="7BB46B05"/>
    <w:rsid w:val="7BF653A2"/>
    <w:rsid w:val="7C557450"/>
    <w:rsid w:val="7C637121"/>
    <w:rsid w:val="7C683868"/>
    <w:rsid w:val="7D381B9E"/>
    <w:rsid w:val="7D6324E2"/>
    <w:rsid w:val="7E4D5663"/>
    <w:rsid w:val="7E831141"/>
    <w:rsid w:val="7ECA2A50"/>
    <w:rsid w:val="7EF45973"/>
    <w:rsid w:val="7FAD14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eastAsia="思源宋体 CN Light"/>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qFormat/>
    <w:pPr>
      <w:keepNext/>
      <w:keepLines/>
      <w:numPr>
        <w:ilvl w:val="3"/>
        <w:numId w:val="2"/>
      </w:numPr>
      <w:tabs>
        <w:tab w:val="left" w:pos="504"/>
      </w:tabs>
      <w:spacing w:before="120" w:after="120"/>
      <w:ind w:firstLineChars="0"/>
      <w:outlineLvl w:val="3"/>
    </w:pPr>
    <w:rPr>
      <w:rFonts w:hAnsi="Arial"/>
      <w:b/>
      <w:bCs/>
      <w:sz w:val="24"/>
      <w:szCs w:val="28"/>
    </w:rPr>
  </w:style>
  <w:style w:type="paragraph" w:styleId="5">
    <w:name w:val="heading 5"/>
    <w:basedOn w:val="a"/>
    <w:next w:val="a"/>
    <w:unhideWhenUsed/>
    <w:qFormat/>
    <w:pPr>
      <w:keepNext/>
      <w:keepLines/>
      <w:spacing w:line="372" w:lineRule="auto"/>
      <w:outlineLvl w:val="4"/>
    </w:pPr>
    <w:rPr>
      <w:b/>
      <w:sz w:val="28"/>
    </w:rPr>
  </w:style>
  <w:style w:type="paragraph" w:styleId="6">
    <w:name w:val="heading 6"/>
    <w:basedOn w:val="a"/>
    <w:next w:val="a"/>
    <w:link w:val="6Char"/>
    <w:semiHidden/>
    <w:unhideWhenUsed/>
    <w:qFormat/>
    <w:pPr>
      <w:keepNext/>
      <w:keepLines/>
      <w:spacing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after="120"/>
      <w:ind w:leftChars="700" w:left="1440" w:rightChars="700" w:right="700"/>
    </w:pPr>
  </w:style>
  <w:style w:type="paragraph" w:styleId="7">
    <w:name w:val="toc 7"/>
    <w:basedOn w:val="a"/>
    <w:next w:val="a"/>
    <w:uiPriority w:val="39"/>
    <w:unhideWhenUsed/>
    <w:qFormat/>
    <w:pPr>
      <w:spacing w:line="240" w:lineRule="auto"/>
      <w:ind w:leftChars="1200" w:left="2520" w:firstLineChars="0" w:firstLine="0"/>
      <w:jc w:val="both"/>
    </w:pPr>
    <w:rPr>
      <w:rFonts w:asciiTheme="minorHAnsi" w:eastAsiaTheme="minorEastAsia" w:hAnsiTheme="minorHAnsi" w:cstheme="minorBidi"/>
      <w:szCs w:val="22"/>
    </w:rPr>
  </w:style>
  <w:style w:type="paragraph" w:styleId="a4">
    <w:name w:val="Document Map"/>
    <w:basedOn w:val="a"/>
    <w:link w:val="Char"/>
    <w:qFormat/>
    <w:rPr>
      <w:rFonts w:ascii="宋体"/>
      <w:sz w:val="16"/>
      <w:szCs w:val="16"/>
    </w:rPr>
  </w:style>
  <w:style w:type="paragraph" w:styleId="a5">
    <w:name w:val="annotation text"/>
    <w:basedOn w:val="a"/>
    <w:link w:val="Char0"/>
    <w:qFormat/>
  </w:style>
  <w:style w:type="paragraph" w:styleId="50">
    <w:name w:val="toc 5"/>
    <w:basedOn w:val="a"/>
    <w:next w:val="a"/>
    <w:uiPriority w:val="39"/>
    <w:unhideWhenUsed/>
    <w:qFormat/>
    <w:pPr>
      <w:spacing w:line="240" w:lineRule="auto"/>
      <w:ind w:leftChars="800" w:left="1680" w:firstLineChars="0" w:firstLine="0"/>
      <w:jc w:val="both"/>
    </w:pPr>
    <w:rPr>
      <w:rFonts w:asciiTheme="minorHAnsi" w:eastAsiaTheme="minorEastAsia" w:hAnsiTheme="minorHAnsi" w:cstheme="minorBidi"/>
      <w:szCs w:val="22"/>
    </w:rPr>
  </w:style>
  <w:style w:type="paragraph" w:styleId="30">
    <w:name w:val="toc 3"/>
    <w:basedOn w:val="a"/>
    <w:next w:val="a"/>
    <w:uiPriority w:val="39"/>
    <w:qFormat/>
    <w:pPr>
      <w:spacing w:line="240" w:lineRule="auto"/>
      <w:ind w:firstLineChars="400" w:firstLine="400"/>
    </w:pPr>
    <w:rPr>
      <w:rFonts w:cstheme="minorHAnsi"/>
      <w:iCs/>
      <w:szCs w:val="20"/>
    </w:rPr>
  </w:style>
  <w:style w:type="paragraph" w:styleId="8">
    <w:name w:val="toc 8"/>
    <w:basedOn w:val="a"/>
    <w:next w:val="a"/>
    <w:uiPriority w:val="39"/>
    <w:unhideWhenUsed/>
    <w:qFormat/>
    <w:pPr>
      <w:spacing w:line="240" w:lineRule="auto"/>
      <w:ind w:leftChars="1400" w:left="2940" w:firstLineChars="0" w:firstLine="0"/>
      <w:jc w:val="both"/>
    </w:pPr>
    <w:rPr>
      <w:rFonts w:asciiTheme="minorHAnsi" w:eastAsiaTheme="minorEastAsia" w:hAnsiTheme="minorHAnsi" w:cstheme="minorBidi"/>
      <w:szCs w:val="22"/>
    </w:rPr>
  </w:style>
  <w:style w:type="paragraph" w:styleId="a6">
    <w:name w:val="Balloon Text"/>
    <w:basedOn w:val="a"/>
    <w:link w:val="Char1"/>
    <w:qFormat/>
    <w:pPr>
      <w:spacing w:line="240" w:lineRule="auto"/>
    </w:pPr>
    <w:rPr>
      <w:sz w:val="16"/>
      <w:szCs w:val="16"/>
    </w:rPr>
  </w:style>
  <w:style w:type="paragraph" w:styleId="a7">
    <w:name w:val="footer"/>
    <w:basedOn w:val="a"/>
    <w:uiPriority w:val="99"/>
    <w:unhideWhenUsed/>
    <w:qFormat/>
    <w:pPr>
      <w:tabs>
        <w:tab w:val="center" w:pos="4153"/>
        <w:tab w:val="right" w:pos="8306"/>
      </w:tabs>
      <w:snapToGrid w:val="0"/>
    </w:pPr>
    <w:rPr>
      <w:sz w:val="18"/>
      <w:szCs w:val="18"/>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unhideWhenUsed/>
    <w:qFormat/>
    <w:pPr>
      <w:spacing w:line="240" w:lineRule="auto"/>
      <w:ind w:leftChars="600" w:left="1260" w:firstLineChars="0" w:firstLine="0"/>
      <w:jc w:val="both"/>
    </w:pPr>
    <w:rPr>
      <w:rFonts w:asciiTheme="minorHAnsi" w:eastAsiaTheme="minorEastAsia" w:hAnsiTheme="minorHAnsi" w:cstheme="minorBidi"/>
      <w:szCs w:val="22"/>
    </w:rPr>
  </w:style>
  <w:style w:type="paragraph" w:styleId="60">
    <w:name w:val="toc 6"/>
    <w:basedOn w:val="a"/>
    <w:next w:val="a"/>
    <w:uiPriority w:val="39"/>
    <w:unhideWhenUsed/>
    <w:qFormat/>
    <w:pPr>
      <w:spacing w:line="240" w:lineRule="auto"/>
      <w:ind w:leftChars="1000" w:left="2100" w:firstLineChars="0" w:firstLine="0"/>
      <w:jc w:val="both"/>
    </w:pPr>
    <w:rPr>
      <w:rFonts w:asciiTheme="minorHAnsi" w:eastAsiaTheme="minorEastAsia" w:hAnsiTheme="minorHAnsi" w:cstheme="minorBidi"/>
      <w:szCs w:val="22"/>
    </w:rPr>
  </w:style>
  <w:style w:type="paragraph" w:styleId="20">
    <w:name w:val="toc 2"/>
    <w:basedOn w:val="a"/>
    <w:next w:val="a"/>
    <w:uiPriority w:val="39"/>
    <w:qFormat/>
    <w:pPr>
      <w:spacing w:line="240" w:lineRule="auto"/>
      <w:ind w:firstLine="200"/>
    </w:pPr>
    <w:rPr>
      <w:rFonts w:cstheme="minorHAnsi"/>
      <w:smallCaps/>
      <w:szCs w:val="20"/>
    </w:rPr>
  </w:style>
  <w:style w:type="paragraph" w:styleId="9">
    <w:name w:val="toc 9"/>
    <w:basedOn w:val="a"/>
    <w:next w:val="a"/>
    <w:uiPriority w:val="39"/>
    <w:unhideWhenUsed/>
    <w:qFormat/>
    <w:pPr>
      <w:spacing w:line="240" w:lineRule="auto"/>
      <w:ind w:leftChars="1600" w:left="3360" w:firstLineChars="0" w:firstLine="0"/>
      <w:jc w:val="both"/>
    </w:pPr>
    <w:rPr>
      <w:rFonts w:asciiTheme="minorHAnsi" w:eastAsiaTheme="minorEastAsia" w:hAnsiTheme="minorHAnsi" w:cstheme="minorBidi"/>
      <w:szCs w:val="22"/>
    </w:rPr>
  </w:style>
  <w:style w:type="paragraph" w:styleId="a9">
    <w:name w:val="Normal (Web)"/>
    <w:basedOn w:val="a"/>
    <w:qFormat/>
    <w:rPr>
      <w:sz w:val="24"/>
    </w:rPr>
  </w:style>
  <w:style w:type="character" w:styleId="aa">
    <w:name w:val="Strong"/>
    <w:basedOn w:val="a1"/>
    <w:qFormat/>
  </w:style>
  <w:style w:type="character" w:styleId="ab">
    <w:name w:val="FollowedHyperlink"/>
    <w:basedOn w:val="a1"/>
    <w:qFormat/>
    <w:rPr>
      <w:color w:val="800080"/>
      <w:u w:val="none"/>
    </w:rPr>
  </w:style>
  <w:style w:type="character" w:styleId="ac">
    <w:name w:val="Emphasis"/>
    <w:basedOn w:val="a1"/>
    <w:qFormat/>
  </w:style>
  <w:style w:type="character" w:styleId="HTML">
    <w:name w:val="HTML Definition"/>
    <w:basedOn w:val="a1"/>
    <w:qFormat/>
  </w:style>
  <w:style w:type="character" w:styleId="HTML0">
    <w:name w:val="HTML Typewriter"/>
    <w:basedOn w:val="a1"/>
    <w:qFormat/>
    <w:rPr>
      <w:rFonts w:ascii="monospace" w:eastAsia="monospace" w:hAnsi="monospace" w:cs="monospace"/>
      <w:sz w:val="20"/>
    </w:rPr>
  </w:style>
  <w:style w:type="character" w:styleId="HTML1">
    <w:name w:val="HTML Acronym"/>
    <w:basedOn w:val="a1"/>
    <w:qFormat/>
    <w:rPr>
      <w:rFonts w:ascii="ActionIcon ! important" w:eastAsia="ActionIcon ! important" w:hAnsi="ActionIcon ! important" w:cs="ActionIcon ! important"/>
      <w:vanish/>
      <w:color w:val="3D4B62"/>
      <w:sz w:val="16"/>
      <w:szCs w:val="16"/>
    </w:rPr>
  </w:style>
  <w:style w:type="character" w:styleId="HTML2">
    <w:name w:val="HTML Variable"/>
    <w:basedOn w:val="a1"/>
    <w:qFormat/>
  </w:style>
  <w:style w:type="character" w:styleId="ad">
    <w:name w:val="Hyperlink"/>
    <w:basedOn w:val="a1"/>
    <w:uiPriority w:val="99"/>
    <w:qFormat/>
    <w:rPr>
      <w:color w:val="0000FF"/>
      <w:u w:val="single"/>
    </w:rPr>
  </w:style>
  <w:style w:type="character" w:styleId="HTML3">
    <w:name w:val="HTML Code"/>
    <w:basedOn w:val="a1"/>
    <w:qFormat/>
    <w:rPr>
      <w:rFonts w:ascii="monospace" w:eastAsia="monospace" w:hAnsi="monospace" w:cs="monospace" w:hint="default"/>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21">
    <w:name w:val="样式 首行缩进:  2 字符"/>
    <w:basedOn w:val="a"/>
    <w:qFormat/>
    <w:pPr>
      <w:ind w:firstLine="480"/>
    </w:pPr>
    <w:rPr>
      <w:rFonts w:ascii="Calibri" w:hAnsi="Calibri" w:cs="宋体"/>
      <w:color w:val="000000"/>
      <w:szCs w:val="20"/>
    </w:rPr>
  </w:style>
  <w:style w:type="character" w:customStyle="1" w:styleId="1Char">
    <w:name w:val="标题 1 Char"/>
    <w:link w:val="1"/>
    <w:qFormat/>
    <w:rPr>
      <w:b/>
      <w:bCs/>
      <w:kern w:val="44"/>
      <w:sz w:val="32"/>
      <w:szCs w:val="28"/>
    </w:rPr>
  </w:style>
  <w:style w:type="character" w:customStyle="1" w:styleId="2Char">
    <w:name w:val="标题 2 Char"/>
    <w:link w:val="2"/>
    <w:qFormat/>
    <w:rPr>
      <w:b/>
      <w:bCs/>
      <w:sz w:val="30"/>
      <w:szCs w:val="32"/>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2">
    <w:name w:val="样式1"/>
    <w:basedOn w:val="a"/>
    <w:qFormat/>
    <w:pPr>
      <w:spacing w:line="300" w:lineRule="auto"/>
      <w:ind w:firstLine="480"/>
    </w:pPr>
    <w:rPr>
      <w:sz w:val="24"/>
    </w:rPr>
  </w:style>
  <w:style w:type="paragraph" w:styleId="ae">
    <w:name w:val="No Spacing"/>
    <w:uiPriority w:val="1"/>
    <w:qFormat/>
    <w:pPr>
      <w:widowControl w:val="0"/>
      <w:spacing w:line="360" w:lineRule="auto"/>
    </w:pPr>
    <w:rPr>
      <w:kern w:val="2"/>
      <w:sz w:val="21"/>
      <w:szCs w:val="24"/>
    </w:rPr>
  </w:style>
  <w:style w:type="paragraph" w:styleId="af">
    <w:name w:val="List Paragraph"/>
    <w:basedOn w:val="a"/>
    <w:uiPriority w:val="34"/>
    <w:qFormat/>
  </w:style>
  <w:style w:type="paragraph" w:customStyle="1" w:styleId="mini-messagebox-msg">
    <w:name w:val="mini-messagebox-msg"/>
    <w:basedOn w:val="a"/>
    <w:qFormat/>
    <w:pPr>
      <w:wordWrap w:val="0"/>
      <w:spacing w:line="360" w:lineRule="atLeast"/>
      <w:ind w:left="1500"/>
    </w:pPr>
    <w:rPr>
      <w:kern w:val="0"/>
      <w:sz w:val="19"/>
      <w:szCs w:val="19"/>
    </w:rPr>
  </w:style>
  <w:style w:type="character" w:customStyle="1" w:styleId="mini-outputtext1">
    <w:name w:val="mini-outputtext1"/>
    <w:basedOn w:val="a1"/>
    <w:qFormat/>
  </w:style>
  <w:style w:type="character" w:customStyle="1" w:styleId="Char0">
    <w:name w:val="批注文字 Char"/>
    <w:link w:val="a5"/>
    <w:qFormat/>
  </w:style>
  <w:style w:type="character" w:customStyle="1" w:styleId="6Char">
    <w:name w:val="标题 6 Char"/>
    <w:link w:val="6"/>
    <w:qFormat/>
    <w:rPr>
      <w:rFonts w:ascii="Arial" w:eastAsia="黑体" w:hAnsi="Arial"/>
      <w:b/>
      <w:sz w:val="24"/>
    </w:rPr>
  </w:style>
  <w:style w:type="character" w:customStyle="1" w:styleId="1Char0">
    <w:name w:val="1 Char"/>
    <w:link w:val="11"/>
    <w:qFormat/>
  </w:style>
  <w:style w:type="character" w:customStyle="1" w:styleId="Char1">
    <w:name w:val="批注框文本 Char"/>
    <w:basedOn w:val="a1"/>
    <w:link w:val="a6"/>
    <w:qFormat/>
    <w:rPr>
      <w:kern w:val="2"/>
      <w:sz w:val="16"/>
      <w:szCs w:val="16"/>
    </w:rPr>
  </w:style>
  <w:style w:type="paragraph" w:customStyle="1" w:styleId="13">
    <w:name w:val="修订1"/>
    <w:hidden/>
    <w:uiPriority w:val="99"/>
    <w:unhideWhenUsed/>
    <w:qFormat/>
    <w:rPr>
      <w:kern w:val="2"/>
      <w:sz w:val="21"/>
      <w:szCs w:val="24"/>
    </w:rPr>
  </w:style>
  <w:style w:type="character" w:customStyle="1" w:styleId="Char">
    <w:name w:val="文档结构图 Char"/>
    <w:basedOn w:val="a1"/>
    <w:link w:val="a4"/>
    <w:qFormat/>
    <w:rPr>
      <w:rFonts w:ascii="宋体"/>
      <w:kern w:val="2"/>
      <w:sz w:val="16"/>
      <w:szCs w:val="16"/>
    </w:rPr>
  </w:style>
  <w:style w:type="character" w:customStyle="1" w:styleId="hover1">
    <w:name w:val="hover1"/>
    <w:basedOn w:val="a1"/>
    <w:qFormat/>
    <w:rPr>
      <w:color w:val="2590EB"/>
    </w:rPr>
  </w:style>
  <w:style w:type="character" w:customStyle="1" w:styleId="hover2">
    <w:name w:val="hover2"/>
    <w:basedOn w:val="a1"/>
    <w:qFormat/>
    <w:rPr>
      <w:color w:val="2590EB"/>
    </w:rPr>
  </w:style>
  <w:style w:type="character" w:customStyle="1" w:styleId="hover3">
    <w:name w:val="hover3"/>
    <w:basedOn w:val="a1"/>
    <w:qFormat/>
  </w:style>
  <w:style w:type="character" w:customStyle="1" w:styleId="time">
    <w:name w:val="time"/>
    <w:basedOn w:val="a1"/>
    <w:qFormat/>
  </w:style>
  <w:style w:type="character" w:customStyle="1" w:styleId="status">
    <w:name w:val="status"/>
    <w:basedOn w:val="a1"/>
    <w:qFormat/>
    <w:rPr>
      <w:color w:val="0776DD"/>
    </w:rPr>
  </w:style>
  <w:style w:type="paragraph" w:customStyle="1" w:styleId="22">
    <w:name w:val="样式2"/>
    <w:basedOn w:val="a"/>
    <w:qFormat/>
    <w:pPr>
      <w:ind w:firstLineChars="0" w:firstLine="0"/>
      <w:jc w:val="center"/>
    </w:pPr>
    <w:rPr>
      <w:rFonts w:hint="eastAsia"/>
    </w:rPr>
  </w:style>
  <w:style w:type="paragraph" w:customStyle="1" w:styleId="15">
    <w:name w:val="样式15"/>
    <w:basedOn w:val="a"/>
    <w:qFormat/>
    <w:pPr>
      <w:ind w:firstLineChars="0" w:firstLine="0"/>
      <w:jc w:val="center"/>
    </w:pPr>
    <w:rPr>
      <w:rFonts w:ascii="Calibri" w:hAnsi="Calibri" w:cs="宋体" w:hint="eastAsia"/>
      <w:color w:val="00000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eastAsia="思源宋体 CN Light"/>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qFormat/>
    <w:pPr>
      <w:keepNext/>
      <w:keepLines/>
      <w:numPr>
        <w:ilvl w:val="3"/>
        <w:numId w:val="2"/>
      </w:numPr>
      <w:tabs>
        <w:tab w:val="left" w:pos="504"/>
      </w:tabs>
      <w:spacing w:before="120" w:after="120"/>
      <w:ind w:firstLineChars="0"/>
      <w:outlineLvl w:val="3"/>
    </w:pPr>
    <w:rPr>
      <w:rFonts w:hAnsi="Arial"/>
      <w:b/>
      <w:bCs/>
      <w:sz w:val="24"/>
      <w:szCs w:val="28"/>
    </w:rPr>
  </w:style>
  <w:style w:type="paragraph" w:styleId="5">
    <w:name w:val="heading 5"/>
    <w:basedOn w:val="a"/>
    <w:next w:val="a"/>
    <w:unhideWhenUsed/>
    <w:qFormat/>
    <w:pPr>
      <w:keepNext/>
      <w:keepLines/>
      <w:spacing w:line="372" w:lineRule="auto"/>
      <w:outlineLvl w:val="4"/>
    </w:pPr>
    <w:rPr>
      <w:b/>
      <w:sz w:val="28"/>
    </w:rPr>
  </w:style>
  <w:style w:type="paragraph" w:styleId="6">
    <w:name w:val="heading 6"/>
    <w:basedOn w:val="a"/>
    <w:next w:val="a"/>
    <w:link w:val="6Char"/>
    <w:semiHidden/>
    <w:unhideWhenUsed/>
    <w:qFormat/>
    <w:pPr>
      <w:keepNext/>
      <w:keepLines/>
      <w:spacing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after="120"/>
      <w:ind w:leftChars="700" w:left="1440" w:rightChars="700" w:right="700"/>
    </w:pPr>
  </w:style>
  <w:style w:type="paragraph" w:styleId="7">
    <w:name w:val="toc 7"/>
    <w:basedOn w:val="a"/>
    <w:next w:val="a"/>
    <w:uiPriority w:val="39"/>
    <w:unhideWhenUsed/>
    <w:qFormat/>
    <w:pPr>
      <w:spacing w:line="240" w:lineRule="auto"/>
      <w:ind w:leftChars="1200" w:left="2520" w:firstLineChars="0" w:firstLine="0"/>
      <w:jc w:val="both"/>
    </w:pPr>
    <w:rPr>
      <w:rFonts w:asciiTheme="minorHAnsi" w:eastAsiaTheme="minorEastAsia" w:hAnsiTheme="minorHAnsi" w:cstheme="minorBidi"/>
      <w:szCs w:val="22"/>
    </w:rPr>
  </w:style>
  <w:style w:type="paragraph" w:styleId="a4">
    <w:name w:val="Document Map"/>
    <w:basedOn w:val="a"/>
    <w:link w:val="Char"/>
    <w:qFormat/>
    <w:rPr>
      <w:rFonts w:ascii="宋体"/>
      <w:sz w:val="16"/>
      <w:szCs w:val="16"/>
    </w:rPr>
  </w:style>
  <w:style w:type="paragraph" w:styleId="a5">
    <w:name w:val="annotation text"/>
    <w:basedOn w:val="a"/>
    <w:link w:val="Char0"/>
    <w:qFormat/>
  </w:style>
  <w:style w:type="paragraph" w:styleId="50">
    <w:name w:val="toc 5"/>
    <w:basedOn w:val="a"/>
    <w:next w:val="a"/>
    <w:uiPriority w:val="39"/>
    <w:unhideWhenUsed/>
    <w:qFormat/>
    <w:pPr>
      <w:spacing w:line="240" w:lineRule="auto"/>
      <w:ind w:leftChars="800" w:left="1680" w:firstLineChars="0" w:firstLine="0"/>
      <w:jc w:val="both"/>
    </w:pPr>
    <w:rPr>
      <w:rFonts w:asciiTheme="minorHAnsi" w:eastAsiaTheme="minorEastAsia" w:hAnsiTheme="minorHAnsi" w:cstheme="minorBidi"/>
      <w:szCs w:val="22"/>
    </w:rPr>
  </w:style>
  <w:style w:type="paragraph" w:styleId="30">
    <w:name w:val="toc 3"/>
    <w:basedOn w:val="a"/>
    <w:next w:val="a"/>
    <w:uiPriority w:val="39"/>
    <w:qFormat/>
    <w:pPr>
      <w:spacing w:line="240" w:lineRule="auto"/>
      <w:ind w:firstLineChars="400" w:firstLine="400"/>
    </w:pPr>
    <w:rPr>
      <w:rFonts w:cstheme="minorHAnsi"/>
      <w:iCs/>
      <w:szCs w:val="20"/>
    </w:rPr>
  </w:style>
  <w:style w:type="paragraph" w:styleId="8">
    <w:name w:val="toc 8"/>
    <w:basedOn w:val="a"/>
    <w:next w:val="a"/>
    <w:uiPriority w:val="39"/>
    <w:unhideWhenUsed/>
    <w:qFormat/>
    <w:pPr>
      <w:spacing w:line="240" w:lineRule="auto"/>
      <w:ind w:leftChars="1400" w:left="2940" w:firstLineChars="0" w:firstLine="0"/>
      <w:jc w:val="both"/>
    </w:pPr>
    <w:rPr>
      <w:rFonts w:asciiTheme="minorHAnsi" w:eastAsiaTheme="minorEastAsia" w:hAnsiTheme="minorHAnsi" w:cstheme="minorBidi"/>
      <w:szCs w:val="22"/>
    </w:rPr>
  </w:style>
  <w:style w:type="paragraph" w:styleId="a6">
    <w:name w:val="Balloon Text"/>
    <w:basedOn w:val="a"/>
    <w:link w:val="Char1"/>
    <w:qFormat/>
    <w:pPr>
      <w:spacing w:line="240" w:lineRule="auto"/>
    </w:pPr>
    <w:rPr>
      <w:sz w:val="16"/>
      <w:szCs w:val="16"/>
    </w:rPr>
  </w:style>
  <w:style w:type="paragraph" w:styleId="a7">
    <w:name w:val="footer"/>
    <w:basedOn w:val="a"/>
    <w:uiPriority w:val="99"/>
    <w:unhideWhenUsed/>
    <w:qFormat/>
    <w:pPr>
      <w:tabs>
        <w:tab w:val="center" w:pos="4153"/>
        <w:tab w:val="right" w:pos="8306"/>
      </w:tabs>
      <w:snapToGrid w:val="0"/>
    </w:pPr>
    <w:rPr>
      <w:sz w:val="18"/>
      <w:szCs w:val="18"/>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unhideWhenUsed/>
    <w:qFormat/>
    <w:pPr>
      <w:spacing w:line="240" w:lineRule="auto"/>
      <w:ind w:leftChars="600" w:left="1260" w:firstLineChars="0" w:firstLine="0"/>
      <w:jc w:val="both"/>
    </w:pPr>
    <w:rPr>
      <w:rFonts w:asciiTheme="minorHAnsi" w:eastAsiaTheme="minorEastAsia" w:hAnsiTheme="minorHAnsi" w:cstheme="minorBidi"/>
      <w:szCs w:val="22"/>
    </w:rPr>
  </w:style>
  <w:style w:type="paragraph" w:styleId="60">
    <w:name w:val="toc 6"/>
    <w:basedOn w:val="a"/>
    <w:next w:val="a"/>
    <w:uiPriority w:val="39"/>
    <w:unhideWhenUsed/>
    <w:qFormat/>
    <w:pPr>
      <w:spacing w:line="240" w:lineRule="auto"/>
      <w:ind w:leftChars="1000" w:left="2100" w:firstLineChars="0" w:firstLine="0"/>
      <w:jc w:val="both"/>
    </w:pPr>
    <w:rPr>
      <w:rFonts w:asciiTheme="minorHAnsi" w:eastAsiaTheme="minorEastAsia" w:hAnsiTheme="minorHAnsi" w:cstheme="minorBidi"/>
      <w:szCs w:val="22"/>
    </w:rPr>
  </w:style>
  <w:style w:type="paragraph" w:styleId="20">
    <w:name w:val="toc 2"/>
    <w:basedOn w:val="a"/>
    <w:next w:val="a"/>
    <w:uiPriority w:val="39"/>
    <w:qFormat/>
    <w:pPr>
      <w:spacing w:line="240" w:lineRule="auto"/>
      <w:ind w:firstLine="200"/>
    </w:pPr>
    <w:rPr>
      <w:rFonts w:cstheme="minorHAnsi"/>
      <w:smallCaps/>
      <w:szCs w:val="20"/>
    </w:rPr>
  </w:style>
  <w:style w:type="paragraph" w:styleId="9">
    <w:name w:val="toc 9"/>
    <w:basedOn w:val="a"/>
    <w:next w:val="a"/>
    <w:uiPriority w:val="39"/>
    <w:unhideWhenUsed/>
    <w:qFormat/>
    <w:pPr>
      <w:spacing w:line="240" w:lineRule="auto"/>
      <w:ind w:leftChars="1600" w:left="3360" w:firstLineChars="0" w:firstLine="0"/>
      <w:jc w:val="both"/>
    </w:pPr>
    <w:rPr>
      <w:rFonts w:asciiTheme="minorHAnsi" w:eastAsiaTheme="minorEastAsia" w:hAnsiTheme="minorHAnsi" w:cstheme="minorBidi"/>
      <w:szCs w:val="22"/>
    </w:rPr>
  </w:style>
  <w:style w:type="paragraph" w:styleId="a9">
    <w:name w:val="Normal (Web)"/>
    <w:basedOn w:val="a"/>
    <w:qFormat/>
    <w:rPr>
      <w:sz w:val="24"/>
    </w:rPr>
  </w:style>
  <w:style w:type="character" w:styleId="aa">
    <w:name w:val="Strong"/>
    <w:basedOn w:val="a1"/>
    <w:qFormat/>
  </w:style>
  <w:style w:type="character" w:styleId="ab">
    <w:name w:val="FollowedHyperlink"/>
    <w:basedOn w:val="a1"/>
    <w:qFormat/>
    <w:rPr>
      <w:color w:val="800080"/>
      <w:u w:val="none"/>
    </w:rPr>
  </w:style>
  <w:style w:type="character" w:styleId="ac">
    <w:name w:val="Emphasis"/>
    <w:basedOn w:val="a1"/>
    <w:qFormat/>
  </w:style>
  <w:style w:type="character" w:styleId="HTML">
    <w:name w:val="HTML Definition"/>
    <w:basedOn w:val="a1"/>
    <w:qFormat/>
  </w:style>
  <w:style w:type="character" w:styleId="HTML0">
    <w:name w:val="HTML Typewriter"/>
    <w:basedOn w:val="a1"/>
    <w:qFormat/>
    <w:rPr>
      <w:rFonts w:ascii="monospace" w:eastAsia="monospace" w:hAnsi="monospace" w:cs="monospace"/>
      <w:sz w:val="20"/>
    </w:rPr>
  </w:style>
  <w:style w:type="character" w:styleId="HTML1">
    <w:name w:val="HTML Acronym"/>
    <w:basedOn w:val="a1"/>
    <w:qFormat/>
    <w:rPr>
      <w:rFonts w:ascii="ActionIcon ! important" w:eastAsia="ActionIcon ! important" w:hAnsi="ActionIcon ! important" w:cs="ActionIcon ! important"/>
      <w:vanish/>
      <w:color w:val="3D4B62"/>
      <w:sz w:val="16"/>
      <w:szCs w:val="16"/>
    </w:rPr>
  </w:style>
  <w:style w:type="character" w:styleId="HTML2">
    <w:name w:val="HTML Variable"/>
    <w:basedOn w:val="a1"/>
    <w:qFormat/>
  </w:style>
  <w:style w:type="character" w:styleId="ad">
    <w:name w:val="Hyperlink"/>
    <w:basedOn w:val="a1"/>
    <w:uiPriority w:val="99"/>
    <w:qFormat/>
    <w:rPr>
      <w:color w:val="0000FF"/>
      <w:u w:val="single"/>
    </w:rPr>
  </w:style>
  <w:style w:type="character" w:styleId="HTML3">
    <w:name w:val="HTML Code"/>
    <w:basedOn w:val="a1"/>
    <w:qFormat/>
    <w:rPr>
      <w:rFonts w:ascii="monospace" w:eastAsia="monospace" w:hAnsi="monospace" w:cs="monospace" w:hint="default"/>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21">
    <w:name w:val="样式 首行缩进:  2 字符"/>
    <w:basedOn w:val="a"/>
    <w:qFormat/>
    <w:pPr>
      <w:ind w:firstLine="480"/>
    </w:pPr>
    <w:rPr>
      <w:rFonts w:ascii="Calibri" w:hAnsi="Calibri" w:cs="宋体"/>
      <w:color w:val="000000"/>
      <w:szCs w:val="20"/>
    </w:rPr>
  </w:style>
  <w:style w:type="character" w:customStyle="1" w:styleId="1Char">
    <w:name w:val="标题 1 Char"/>
    <w:link w:val="1"/>
    <w:qFormat/>
    <w:rPr>
      <w:b/>
      <w:bCs/>
      <w:kern w:val="44"/>
      <w:sz w:val="32"/>
      <w:szCs w:val="28"/>
    </w:rPr>
  </w:style>
  <w:style w:type="character" w:customStyle="1" w:styleId="2Char">
    <w:name w:val="标题 2 Char"/>
    <w:link w:val="2"/>
    <w:qFormat/>
    <w:rPr>
      <w:b/>
      <w:bCs/>
      <w:sz w:val="30"/>
      <w:szCs w:val="32"/>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2">
    <w:name w:val="样式1"/>
    <w:basedOn w:val="a"/>
    <w:qFormat/>
    <w:pPr>
      <w:spacing w:line="300" w:lineRule="auto"/>
      <w:ind w:firstLine="480"/>
    </w:pPr>
    <w:rPr>
      <w:sz w:val="24"/>
    </w:rPr>
  </w:style>
  <w:style w:type="paragraph" w:styleId="ae">
    <w:name w:val="No Spacing"/>
    <w:uiPriority w:val="1"/>
    <w:qFormat/>
    <w:pPr>
      <w:widowControl w:val="0"/>
      <w:spacing w:line="360" w:lineRule="auto"/>
    </w:pPr>
    <w:rPr>
      <w:kern w:val="2"/>
      <w:sz w:val="21"/>
      <w:szCs w:val="24"/>
    </w:rPr>
  </w:style>
  <w:style w:type="paragraph" w:styleId="af">
    <w:name w:val="List Paragraph"/>
    <w:basedOn w:val="a"/>
    <w:uiPriority w:val="34"/>
    <w:qFormat/>
  </w:style>
  <w:style w:type="paragraph" w:customStyle="1" w:styleId="mini-messagebox-msg">
    <w:name w:val="mini-messagebox-msg"/>
    <w:basedOn w:val="a"/>
    <w:qFormat/>
    <w:pPr>
      <w:wordWrap w:val="0"/>
      <w:spacing w:line="360" w:lineRule="atLeast"/>
      <w:ind w:left="1500"/>
    </w:pPr>
    <w:rPr>
      <w:kern w:val="0"/>
      <w:sz w:val="19"/>
      <w:szCs w:val="19"/>
    </w:rPr>
  </w:style>
  <w:style w:type="character" w:customStyle="1" w:styleId="mini-outputtext1">
    <w:name w:val="mini-outputtext1"/>
    <w:basedOn w:val="a1"/>
    <w:qFormat/>
  </w:style>
  <w:style w:type="character" w:customStyle="1" w:styleId="Char0">
    <w:name w:val="批注文字 Char"/>
    <w:link w:val="a5"/>
    <w:qFormat/>
  </w:style>
  <w:style w:type="character" w:customStyle="1" w:styleId="6Char">
    <w:name w:val="标题 6 Char"/>
    <w:link w:val="6"/>
    <w:qFormat/>
    <w:rPr>
      <w:rFonts w:ascii="Arial" w:eastAsia="黑体" w:hAnsi="Arial"/>
      <w:b/>
      <w:sz w:val="24"/>
    </w:rPr>
  </w:style>
  <w:style w:type="character" w:customStyle="1" w:styleId="1Char0">
    <w:name w:val="1 Char"/>
    <w:link w:val="11"/>
    <w:qFormat/>
  </w:style>
  <w:style w:type="character" w:customStyle="1" w:styleId="Char1">
    <w:name w:val="批注框文本 Char"/>
    <w:basedOn w:val="a1"/>
    <w:link w:val="a6"/>
    <w:qFormat/>
    <w:rPr>
      <w:kern w:val="2"/>
      <w:sz w:val="16"/>
      <w:szCs w:val="16"/>
    </w:rPr>
  </w:style>
  <w:style w:type="paragraph" w:customStyle="1" w:styleId="13">
    <w:name w:val="修订1"/>
    <w:hidden/>
    <w:uiPriority w:val="99"/>
    <w:unhideWhenUsed/>
    <w:qFormat/>
    <w:rPr>
      <w:kern w:val="2"/>
      <w:sz w:val="21"/>
      <w:szCs w:val="24"/>
    </w:rPr>
  </w:style>
  <w:style w:type="character" w:customStyle="1" w:styleId="Char">
    <w:name w:val="文档结构图 Char"/>
    <w:basedOn w:val="a1"/>
    <w:link w:val="a4"/>
    <w:qFormat/>
    <w:rPr>
      <w:rFonts w:ascii="宋体"/>
      <w:kern w:val="2"/>
      <w:sz w:val="16"/>
      <w:szCs w:val="16"/>
    </w:rPr>
  </w:style>
  <w:style w:type="character" w:customStyle="1" w:styleId="hover1">
    <w:name w:val="hover1"/>
    <w:basedOn w:val="a1"/>
    <w:qFormat/>
    <w:rPr>
      <w:color w:val="2590EB"/>
    </w:rPr>
  </w:style>
  <w:style w:type="character" w:customStyle="1" w:styleId="hover2">
    <w:name w:val="hover2"/>
    <w:basedOn w:val="a1"/>
    <w:qFormat/>
    <w:rPr>
      <w:color w:val="2590EB"/>
    </w:rPr>
  </w:style>
  <w:style w:type="character" w:customStyle="1" w:styleId="hover3">
    <w:name w:val="hover3"/>
    <w:basedOn w:val="a1"/>
    <w:qFormat/>
  </w:style>
  <w:style w:type="character" w:customStyle="1" w:styleId="time">
    <w:name w:val="time"/>
    <w:basedOn w:val="a1"/>
    <w:qFormat/>
  </w:style>
  <w:style w:type="character" w:customStyle="1" w:styleId="status">
    <w:name w:val="status"/>
    <w:basedOn w:val="a1"/>
    <w:qFormat/>
    <w:rPr>
      <w:color w:val="0776DD"/>
    </w:rPr>
  </w:style>
  <w:style w:type="paragraph" w:customStyle="1" w:styleId="22">
    <w:name w:val="样式2"/>
    <w:basedOn w:val="a"/>
    <w:qFormat/>
    <w:pPr>
      <w:ind w:firstLineChars="0" w:firstLine="0"/>
      <w:jc w:val="center"/>
    </w:pPr>
    <w:rPr>
      <w:rFonts w:hint="eastAsia"/>
    </w:rPr>
  </w:style>
  <w:style w:type="paragraph" w:customStyle="1" w:styleId="15">
    <w:name w:val="样式15"/>
    <w:basedOn w:val="a"/>
    <w:qFormat/>
    <w:pPr>
      <w:ind w:firstLineChars="0" w:firstLine="0"/>
      <w:jc w:val="center"/>
    </w:pPr>
    <w:rPr>
      <w:rFonts w:ascii="Calibri" w:hAnsi="Calibri" w:cs="宋体" w:hint="eastAsia"/>
      <w:color w:val="00000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6" Type="http://schemas.openxmlformats.org/officeDocument/2006/relationships/header" Target="header4.xml"/><Relationship Id="rId107" Type="http://schemas.openxmlformats.org/officeDocument/2006/relationships/image" Target="media/image90.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5" Type="http://schemas.microsoft.com/office/2007/relationships/stylesWithEffects" Target="stylesWithEffect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4D43F-03EE-43A6-836D-34C83512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71</TotalTime>
  <Pages>59</Pages>
  <Words>1298</Words>
  <Characters>7403</Characters>
  <Application>Microsoft Office Word</Application>
  <DocSecurity>0</DocSecurity>
  <Lines>61</Lines>
  <Paragraphs>17</Paragraphs>
  <ScaleCrop>false</ScaleCrop>
  <Company>CHINA</Company>
  <LinksUpToDate>false</LinksUpToDate>
  <CharactersWithSpaces>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﹎ωǒ们偠开鈊</dc:creator>
  <cp:lastModifiedBy>Vanity</cp:lastModifiedBy>
  <cp:revision>25</cp:revision>
  <dcterms:created xsi:type="dcterms:W3CDTF">2018-08-06T01:34:00Z</dcterms:created>
  <dcterms:modified xsi:type="dcterms:W3CDTF">2022-11-16T09:20:00Z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E5BB488F0FD844EFAB8483E90F4BDBDB</vt:lpwstr>
  </property>
</Properties>
</file>